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0834A" w14:textId="5DA3AC48" w:rsidR="00D21AF2" w:rsidRPr="00D21AF2" w:rsidRDefault="00D21AF2" w:rsidP="00D21AF2">
      <w:pPr>
        <w:spacing w:line="360" w:lineRule="auto"/>
        <w:jc w:val="right"/>
        <w:rPr>
          <w:rFonts w:ascii="Arial" w:hAnsi="Arial" w:cs="Arial"/>
          <w:b/>
          <w:i/>
          <w:sz w:val="28"/>
          <w:szCs w:val="28"/>
        </w:rPr>
      </w:pPr>
      <w:r w:rsidRPr="00D21AF2">
        <w:rPr>
          <w:rFonts w:ascii="Arial" w:hAnsi="Arial" w:cs="Arial"/>
          <w:b/>
          <w:i/>
          <w:sz w:val="28"/>
          <w:szCs w:val="28"/>
        </w:rPr>
        <w:t>Załącznik nr 6</w:t>
      </w:r>
    </w:p>
    <w:p w14:paraId="1C25B1C4" w14:textId="32727F0A" w:rsidR="00F51541" w:rsidRPr="00AF500B" w:rsidRDefault="00F51541" w:rsidP="000C011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F500B">
        <w:rPr>
          <w:rFonts w:ascii="Arial" w:hAnsi="Arial" w:cs="Arial"/>
          <w:b/>
          <w:sz w:val="28"/>
          <w:szCs w:val="28"/>
        </w:rPr>
        <w:t>SPECYFIKACJA TECHNICZNA</w:t>
      </w:r>
      <w:r w:rsidR="00787765" w:rsidRPr="00AF500B">
        <w:rPr>
          <w:rFonts w:ascii="Arial" w:hAnsi="Arial" w:cs="Arial"/>
          <w:b/>
          <w:sz w:val="28"/>
          <w:szCs w:val="28"/>
        </w:rPr>
        <w:br/>
      </w:r>
      <w:r w:rsidRPr="00AF500B">
        <w:rPr>
          <w:rFonts w:ascii="Arial" w:hAnsi="Arial" w:cs="Arial"/>
          <w:b/>
          <w:sz w:val="28"/>
          <w:szCs w:val="28"/>
        </w:rPr>
        <w:t>NA OBSŁUGĘ KOMPLEKSÓW POD WZGLĘDEM ELEKTRYCZNYM</w:t>
      </w:r>
    </w:p>
    <w:p w14:paraId="6D216320" w14:textId="77777777" w:rsidR="007A68E8" w:rsidRPr="00AF500B" w:rsidRDefault="007A68E8" w:rsidP="000C0115">
      <w:pPr>
        <w:spacing w:before="240" w:line="280" w:lineRule="auto"/>
        <w:rPr>
          <w:rFonts w:ascii="Arial" w:hAnsi="Arial" w:cs="Arial"/>
          <w:b/>
          <w:sz w:val="28"/>
          <w:szCs w:val="28"/>
        </w:rPr>
      </w:pPr>
      <w:r w:rsidRPr="00AF500B">
        <w:rPr>
          <w:rFonts w:ascii="Arial" w:hAnsi="Arial" w:cs="Arial"/>
          <w:b/>
          <w:sz w:val="28"/>
          <w:szCs w:val="28"/>
        </w:rPr>
        <w:t>LOKALIZACJA:</w:t>
      </w:r>
    </w:p>
    <w:p w14:paraId="34E4A1EF" w14:textId="3FCB5232" w:rsidR="00DB0EF7" w:rsidRPr="00AF500B" w:rsidRDefault="00DB0EF7" w:rsidP="000C0115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Kompleks</w:t>
      </w:r>
      <w:r w:rsidR="000C0115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>9</w:t>
      </w:r>
      <w:r w:rsidR="003300B4" w:rsidRPr="00AF500B">
        <w:rPr>
          <w:rFonts w:ascii="Arial" w:hAnsi="Arial" w:cs="Arial"/>
          <w:sz w:val="24"/>
          <w:szCs w:val="24"/>
        </w:rPr>
        <w:t>9</w:t>
      </w:r>
      <w:r w:rsidRPr="00AF500B">
        <w:rPr>
          <w:rFonts w:ascii="Arial" w:hAnsi="Arial" w:cs="Arial"/>
          <w:sz w:val="24"/>
          <w:szCs w:val="24"/>
        </w:rPr>
        <w:t>-</w:t>
      </w:r>
      <w:r w:rsidR="003300B4" w:rsidRPr="00AF500B">
        <w:rPr>
          <w:rFonts w:ascii="Arial" w:hAnsi="Arial" w:cs="Arial"/>
          <w:sz w:val="24"/>
          <w:szCs w:val="24"/>
        </w:rPr>
        <w:t>300</w:t>
      </w:r>
      <w:r w:rsidRPr="00AF500B">
        <w:rPr>
          <w:rFonts w:ascii="Arial" w:hAnsi="Arial" w:cs="Arial"/>
          <w:sz w:val="24"/>
          <w:szCs w:val="24"/>
        </w:rPr>
        <w:t xml:space="preserve"> </w:t>
      </w:r>
      <w:r w:rsidR="003300B4" w:rsidRPr="00AF500B">
        <w:rPr>
          <w:rFonts w:ascii="Arial" w:hAnsi="Arial" w:cs="Arial"/>
          <w:sz w:val="24"/>
          <w:szCs w:val="24"/>
        </w:rPr>
        <w:t>Kutno</w:t>
      </w:r>
      <w:r w:rsidRPr="00AF500B">
        <w:rPr>
          <w:rFonts w:ascii="Arial" w:hAnsi="Arial" w:cs="Arial"/>
          <w:sz w:val="24"/>
          <w:szCs w:val="24"/>
        </w:rPr>
        <w:t>,</w:t>
      </w:r>
      <w:r w:rsidR="00685F38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 xml:space="preserve">ul. </w:t>
      </w:r>
      <w:r w:rsidR="003300B4" w:rsidRPr="00AF500B">
        <w:rPr>
          <w:rFonts w:ascii="Arial" w:hAnsi="Arial" w:cs="Arial"/>
          <w:sz w:val="24"/>
          <w:szCs w:val="24"/>
        </w:rPr>
        <w:t>Bohaterów Walk nad Bzurą</w:t>
      </w:r>
    </w:p>
    <w:p w14:paraId="42252976" w14:textId="4FD41C01" w:rsidR="00DB0EF7" w:rsidRPr="00AF500B" w:rsidRDefault="00DB0EF7" w:rsidP="000C0115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Kompleks</w:t>
      </w:r>
      <w:r w:rsidR="000C0115" w:rsidRPr="00AF500B">
        <w:rPr>
          <w:rFonts w:ascii="Arial" w:hAnsi="Arial" w:cs="Arial"/>
          <w:sz w:val="24"/>
          <w:szCs w:val="24"/>
        </w:rPr>
        <w:br/>
      </w:r>
      <w:r w:rsidR="003300B4" w:rsidRPr="00AF500B">
        <w:rPr>
          <w:rFonts w:ascii="Arial" w:hAnsi="Arial" w:cs="Arial"/>
          <w:sz w:val="24"/>
          <w:szCs w:val="24"/>
        </w:rPr>
        <w:t>96</w:t>
      </w:r>
      <w:r w:rsidRPr="00AF500B">
        <w:rPr>
          <w:rFonts w:ascii="Arial" w:hAnsi="Arial" w:cs="Arial"/>
          <w:sz w:val="24"/>
          <w:szCs w:val="24"/>
        </w:rPr>
        <w:t>-</w:t>
      </w:r>
      <w:r w:rsidR="003300B4" w:rsidRPr="00AF500B">
        <w:rPr>
          <w:rFonts w:ascii="Arial" w:hAnsi="Arial" w:cs="Arial"/>
          <w:sz w:val="24"/>
          <w:szCs w:val="24"/>
        </w:rPr>
        <w:t>100</w:t>
      </w:r>
      <w:r w:rsidRPr="00AF500B">
        <w:rPr>
          <w:rFonts w:ascii="Arial" w:hAnsi="Arial" w:cs="Arial"/>
          <w:sz w:val="24"/>
          <w:szCs w:val="24"/>
        </w:rPr>
        <w:t xml:space="preserve"> </w:t>
      </w:r>
      <w:r w:rsidR="003300B4" w:rsidRPr="00AF500B">
        <w:rPr>
          <w:rFonts w:ascii="Arial" w:hAnsi="Arial" w:cs="Arial"/>
          <w:sz w:val="24"/>
          <w:szCs w:val="24"/>
        </w:rPr>
        <w:t>Skierniewice</w:t>
      </w:r>
      <w:r w:rsidRPr="00AF500B">
        <w:rPr>
          <w:rFonts w:ascii="Arial" w:hAnsi="Arial" w:cs="Arial"/>
          <w:sz w:val="24"/>
          <w:szCs w:val="24"/>
        </w:rPr>
        <w:t>,</w:t>
      </w:r>
      <w:r w:rsidR="00685F38" w:rsidRPr="00AF500B">
        <w:rPr>
          <w:rFonts w:ascii="Arial" w:hAnsi="Arial" w:cs="Arial"/>
          <w:sz w:val="24"/>
          <w:szCs w:val="24"/>
        </w:rPr>
        <w:br/>
      </w:r>
      <w:r w:rsidR="003300B4" w:rsidRPr="00AF500B">
        <w:rPr>
          <w:rFonts w:ascii="Arial" w:hAnsi="Arial" w:cs="Arial"/>
          <w:sz w:val="24"/>
          <w:szCs w:val="24"/>
        </w:rPr>
        <w:t>P</w:t>
      </w:r>
      <w:r w:rsidRPr="00AF500B">
        <w:rPr>
          <w:rFonts w:ascii="Arial" w:hAnsi="Arial" w:cs="Arial"/>
          <w:sz w:val="24"/>
          <w:szCs w:val="24"/>
        </w:rPr>
        <w:t xml:space="preserve">l. </w:t>
      </w:r>
      <w:r w:rsidR="003300B4" w:rsidRPr="00AF500B">
        <w:rPr>
          <w:rFonts w:ascii="Arial" w:hAnsi="Arial" w:cs="Arial"/>
          <w:sz w:val="24"/>
          <w:szCs w:val="24"/>
        </w:rPr>
        <w:t>Jana Pawła II</w:t>
      </w:r>
    </w:p>
    <w:p w14:paraId="26B47354" w14:textId="565193C1" w:rsidR="00DB0EF7" w:rsidRPr="00AF500B" w:rsidRDefault="00DB0EF7" w:rsidP="000C0115">
      <w:pPr>
        <w:pStyle w:val="Akapitzlist"/>
        <w:numPr>
          <w:ilvl w:val="0"/>
          <w:numId w:val="1"/>
        </w:numPr>
        <w:spacing w:before="240" w:line="24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Kompleks</w:t>
      </w:r>
      <w:r w:rsidR="000C0115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>9</w:t>
      </w:r>
      <w:r w:rsidR="003300B4" w:rsidRPr="00AF500B">
        <w:rPr>
          <w:rFonts w:ascii="Arial" w:hAnsi="Arial" w:cs="Arial"/>
          <w:sz w:val="24"/>
          <w:szCs w:val="24"/>
        </w:rPr>
        <w:t>6</w:t>
      </w:r>
      <w:r w:rsidRPr="00AF500B">
        <w:rPr>
          <w:rFonts w:ascii="Arial" w:hAnsi="Arial" w:cs="Arial"/>
          <w:sz w:val="24"/>
          <w:szCs w:val="24"/>
        </w:rPr>
        <w:t>-</w:t>
      </w:r>
      <w:r w:rsidR="003300B4" w:rsidRPr="00AF500B">
        <w:rPr>
          <w:rFonts w:ascii="Arial" w:hAnsi="Arial" w:cs="Arial"/>
          <w:sz w:val="24"/>
          <w:szCs w:val="24"/>
        </w:rPr>
        <w:t>100</w:t>
      </w:r>
      <w:r w:rsidRPr="00AF500B">
        <w:rPr>
          <w:rFonts w:ascii="Arial" w:hAnsi="Arial" w:cs="Arial"/>
          <w:sz w:val="24"/>
          <w:szCs w:val="24"/>
        </w:rPr>
        <w:t xml:space="preserve"> </w:t>
      </w:r>
      <w:r w:rsidR="003300B4" w:rsidRPr="00AF500B">
        <w:rPr>
          <w:rFonts w:ascii="Arial" w:hAnsi="Arial" w:cs="Arial"/>
          <w:sz w:val="24"/>
          <w:szCs w:val="24"/>
        </w:rPr>
        <w:t>Skierniewice</w:t>
      </w:r>
      <w:r w:rsidRPr="00AF500B">
        <w:rPr>
          <w:rFonts w:ascii="Arial" w:hAnsi="Arial" w:cs="Arial"/>
          <w:sz w:val="24"/>
          <w:szCs w:val="24"/>
        </w:rPr>
        <w:t>,</w:t>
      </w:r>
      <w:r w:rsidR="00685F38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 xml:space="preserve">ul. </w:t>
      </w:r>
      <w:r w:rsidR="003300B4" w:rsidRPr="00AF500B">
        <w:rPr>
          <w:rFonts w:ascii="Arial" w:hAnsi="Arial" w:cs="Arial"/>
          <w:sz w:val="24"/>
          <w:szCs w:val="24"/>
        </w:rPr>
        <w:t>Batorego 64</w:t>
      </w:r>
    </w:p>
    <w:p w14:paraId="73B920B9" w14:textId="77777777" w:rsidR="000C0115" w:rsidRPr="00AF500B" w:rsidRDefault="000C0115" w:rsidP="000C0115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14:paraId="202956CA" w14:textId="77777777" w:rsidR="000C0115" w:rsidRPr="00AF500B" w:rsidRDefault="000C0115" w:rsidP="000C0115">
      <w:pPr>
        <w:pStyle w:val="Akapitzlist"/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</w:p>
    <w:p w14:paraId="6CF34757" w14:textId="77777777" w:rsidR="00DB0EF7" w:rsidRPr="00AF500B" w:rsidRDefault="00DB0EF7" w:rsidP="00041240">
      <w:pPr>
        <w:spacing w:before="240" w:line="280" w:lineRule="auto"/>
        <w:ind w:right="-284"/>
        <w:rPr>
          <w:rFonts w:ascii="Arial" w:hAnsi="Arial" w:cs="Arial"/>
          <w:b/>
          <w:sz w:val="28"/>
          <w:szCs w:val="28"/>
        </w:rPr>
      </w:pPr>
      <w:r w:rsidRPr="00AF500B">
        <w:rPr>
          <w:rFonts w:ascii="Arial" w:hAnsi="Arial" w:cs="Arial"/>
          <w:b/>
          <w:sz w:val="28"/>
          <w:szCs w:val="28"/>
        </w:rPr>
        <w:t>ZAMAWIAJĄCY:</w:t>
      </w:r>
    </w:p>
    <w:p w14:paraId="4C04CB24" w14:textId="342873F2" w:rsidR="00DB0EF7" w:rsidRPr="00AF500B" w:rsidRDefault="00DB0EF7" w:rsidP="00041240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31 Wojskowy Oddział Gospodarczy</w:t>
      </w:r>
      <w:r w:rsidR="00041240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>ul. Konstantynowska 85</w:t>
      </w:r>
      <w:r w:rsidR="00041240" w:rsidRPr="00AF500B">
        <w:rPr>
          <w:rFonts w:ascii="Arial" w:hAnsi="Arial" w:cs="Arial"/>
          <w:sz w:val="24"/>
          <w:szCs w:val="24"/>
        </w:rPr>
        <w:br/>
      </w:r>
      <w:r w:rsidRPr="00AF500B">
        <w:rPr>
          <w:rFonts w:ascii="Arial" w:hAnsi="Arial" w:cs="Arial"/>
          <w:sz w:val="24"/>
          <w:szCs w:val="24"/>
        </w:rPr>
        <w:t>95-100 Łódź</w:t>
      </w:r>
    </w:p>
    <w:p w14:paraId="0EF4E2CF" w14:textId="77777777" w:rsidR="003C268E" w:rsidRPr="00AF500B" w:rsidRDefault="003C268E" w:rsidP="00041240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F500B" w:rsidRPr="00AF500B" w14:paraId="03CD0B35" w14:textId="77777777" w:rsidTr="004176C9">
        <w:trPr>
          <w:jc w:val="center"/>
        </w:trPr>
        <w:tc>
          <w:tcPr>
            <w:tcW w:w="3020" w:type="dxa"/>
            <w:vAlign w:val="center"/>
          </w:tcPr>
          <w:p w14:paraId="468DD8E4" w14:textId="76C0A6AD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AC68429" w14:textId="6D086968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3CC8F0DC" w14:textId="6578F97F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500B" w:rsidRPr="00AF500B" w14:paraId="5B751443" w14:textId="77777777" w:rsidTr="004176C9">
        <w:trPr>
          <w:jc w:val="center"/>
        </w:trPr>
        <w:tc>
          <w:tcPr>
            <w:tcW w:w="3020" w:type="dxa"/>
            <w:vAlign w:val="center"/>
          </w:tcPr>
          <w:p w14:paraId="6C339737" w14:textId="77777777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123D0435" w14:textId="77777777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49D71608" w14:textId="77777777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268E" w:rsidRPr="00AF500B" w14:paraId="4B5FC57F" w14:textId="77777777" w:rsidTr="004176C9">
        <w:trPr>
          <w:jc w:val="center"/>
        </w:trPr>
        <w:tc>
          <w:tcPr>
            <w:tcW w:w="3020" w:type="dxa"/>
            <w:vAlign w:val="center"/>
          </w:tcPr>
          <w:p w14:paraId="359722A3" w14:textId="29F3BB72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021887F5" w14:textId="0EAD5071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02247316" w14:textId="57C72A44" w:rsidR="003C268E" w:rsidRPr="00AF500B" w:rsidRDefault="003C268E" w:rsidP="004176C9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23129C" w14:textId="77777777" w:rsidR="003C268E" w:rsidRPr="00AF500B" w:rsidRDefault="003C268E" w:rsidP="00041240">
      <w:pPr>
        <w:spacing w:before="240" w:after="0" w:line="280" w:lineRule="auto"/>
        <w:ind w:right="-284"/>
        <w:rPr>
          <w:rFonts w:ascii="Arial" w:hAnsi="Arial" w:cs="Arial"/>
          <w:sz w:val="24"/>
          <w:szCs w:val="24"/>
        </w:rPr>
      </w:pPr>
    </w:p>
    <w:p w14:paraId="6EF20BB4" w14:textId="77777777" w:rsidR="00041240" w:rsidRPr="00AF500B" w:rsidRDefault="00041240">
      <w:pP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br w:type="page"/>
      </w:r>
    </w:p>
    <w:p w14:paraId="56B7DA3F" w14:textId="77777777" w:rsidR="00A50CFE" w:rsidRPr="00AF500B" w:rsidRDefault="00A50CFE" w:rsidP="00BB2CDE">
      <w:pPr>
        <w:widowControl w:val="0"/>
        <w:suppressAutoHyphens/>
        <w:spacing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lastRenderedPageBreak/>
        <w:t>PRZEDMIOT ZAMÓWIENIA</w:t>
      </w:r>
      <w:r w:rsidR="00EF2DCE"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I ZAKRES ROBÓT</w:t>
      </w:r>
    </w:p>
    <w:p w14:paraId="663C856A" w14:textId="77777777" w:rsidR="00EF2DCE" w:rsidRPr="00AF500B" w:rsidRDefault="00A50CFE" w:rsidP="00BB2CDE">
      <w:pPr>
        <w:widowControl w:val="0"/>
        <w:suppressAutoHyphens/>
        <w:spacing w:before="24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Przedmiotem zamówienia są wymagania dotyczące wykonania i odbioru robót związanych z utrzymaniem w spr</w:t>
      </w:r>
      <w:r w:rsidR="00EF2DC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awności technicznej,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bieżącej konserwacji</w:t>
      </w:r>
      <w:r w:rsidR="00FB1CE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F2DC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wykonywaniem pomiarów ochronnych, usuwaniem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EF2DC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obsługą systemu awaryjnego zasilania,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instalacji, sieci i urządzeń elektroenergetycznych w obiektach u</w:t>
      </w:r>
      <w:r w:rsidR="00EF2DC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sytuowanych na terenie kompleksów wojskowych:</w:t>
      </w:r>
    </w:p>
    <w:p w14:paraId="3AD72E3E" w14:textId="1FFC196C" w:rsidR="00FB1CEF" w:rsidRPr="00AF500B" w:rsidRDefault="003300B4" w:rsidP="00BB2CDE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Kutno</w:t>
      </w:r>
      <w:r w:rsidR="00FB1CEF"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, ul. </w:t>
      </w: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Bohaterów Walk nad Bzurą</w:t>
      </w:r>
    </w:p>
    <w:p w14:paraId="6C15C83A" w14:textId="6B34FBAB" w:rsidR="00FB1CEF" w:rsidRPr="00AF500B" w:rsidRDefault="00294174" w:rsidP="00BB2CDE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FB1CE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biekty budowlane (budynki) – </w:t>
      </w:r>
      <w:r w:rsidR="00E63D9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66</w:t>
      </w:r>
      <w:r w:rsidR="00512F4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BB2C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 tym:</w:t>
      </w:r>
    </w:p>
    <w:p w14:paraId="1AAF52C2" w14:textId="77777777" w:rsidR="00E63D97" w:rsidRPr="00AF500B" w:rsidRDefault="00E63D97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wyposażone w instalację elektryczną NN – 48 szt.</w:t>
      </w:r>
    </w:p>
    <w:p w14:paraId="53068F5A" w14:textId="77777777" w:rsidR="00E63D97" w:rsidRPr="00AF500B" w:rsidRDefault="00E63D97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wyposażone w instalację odgromową – 57 szt.</w:t>
      </w:r>
    </w:p>
    <w:p w14:paraId="3DB65659" w14:textId="77777777" w:rsidR="00FB1CEF" w:rsidRPr="00AF500B" w:rsidRDefault="00FB1CEF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NN – </w:t>
      </w:r>
      <w:r w:rsidR="001044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171B6854" w14:textId="1B9C4320" w:rsidR="00A90920" w:rsidRPr="00AF500B" w:rsidRDefault="00A90920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stacja </w:t>
      </w:r>
      <w:r w:rsidR="00795A5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 – 1 szt.</w:t>
      </w:r>
    </w:p>
    <w:p w14:paraId="117E29BF" w14:textId="77777777" w:rsidR="00A90920" w:rsidRPr="00AF500B" w:rsidRDefault="00A90920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 15kV/0,4kV – 1 szt.</w:t>
      </w:r>
    </w:p>
    <w:p w14:paraId="301445F3" w14:textId="77777777" w:rsidR="00FB1CEF" w:rsidRPr="00AF500B" w:rsidRDefault="00FB1CEF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sieci kablowe elektroenergetyczne – </w:t>
      </w:r>
      <w:r w:rsidR="00911AC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szacunkowa długość </w:t>
      </w:r>
      <w:r w:rsidR="00CF040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</w:t>
      </w:r>
      <w:r w:rsidR="001044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F040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047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</w:t>
      </w:r>
    </w:p>
    <w:p w14:paraId="14CC52A6" w14:textId="6027355A" w:rsidR="00CF0400" w:rsidRPr="00AF500B" w:rsidRDefault="00CF0400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napowietrzne</w:t>
      </w:r>
      <w:r w:rsidR="00111959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(w wykonaniu linką izolowaną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AsXSn 4X25</w:t>
      </w:r>
      <w:r w:rsidR="00111959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="008B2E9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elektroenergetyczne –</w:t>
      </w:r>
      <w:r w:rsidR="00911AC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szacunkowa długość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B41A39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700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</w:t>
      </w:r>
    </w:p>
    <w:p w14:paraId="7D8B55D6" w14:textId="77777777" w:rsidR="00FB1CEF" w:rsidRPr="00AF500B" w:rsidRDefault="00FB1CEF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sieć kablowa oświetleniowa – </w:t>
      </w:r>
      <w:r w:rsidR="00911AC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szacunkowa długość 6 480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</w:t>
      </w:r>
    </w:p>
    <w:p w14:paraId="6568E109" w14:textId="77777777" w:rsidR="00FB1CEF" w:rsidRPr="00AF500B" w:rsidRDefault="00FB1CEF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latarnie oświetlenia zewnętrznego wraz ze złączami bezpiecznikowymi i</w:t>
      </w:r>
      <w:r w:rsidR="00BB2C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oprawami oświetleniowymi – </w:t>
      </w:r>
      <w:r w:rsidR="00C3175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18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9 szt.</w:t>
      </w:r>
    </w:p>
    <w:p w14:paraId="038DFE80" w14:textId="77777777" w:rsidR="00FB1CEF" w:rsidRPr="00AF500B" w:rsidRDefault="00FB1CEF" w:rsidP="00BB2CDE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agregaty prądotwórcze – </w:t>
      </w:r>
      <w:r w:rsidR="001044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 </w:t>
      </w:r>
    </w:p>
    <w:p w14:paraId="503E29DD" w14:textId="77777777" w:rsidR="00FB1CEF" w:rsidRPr="00AF500B" w:rsidRDefault="003300B4" w:rsidP="00BB2CDE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Skierniewice</w:t>
      </w:r>
      <w:r w:rsidR="00FB1CEF"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, </w:t>
      </w: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P</w:t>
      </w:r>
      <w:r w:rsidR="00FB1CEF"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l. </w:t>
      </w: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Jana Pawła II</w:t>
      </w:r>
    </w:p>
    <w:p w14:paraId="7BD8F326" w14:textId="53D75C29" w:rsidR="00FB1CEF" w:rsidRPr="00AF500B" w:rsidRDefault="00FB1CEF" w:rsidP="007F589D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(budynki) – </w:t>
      </w:r>
      <w:r w:rsidR="001044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="00512F4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="0029417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7F589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7F589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 tym:</w:t>
      </w:r>
    </w:p>
    <w:p w14:paraId="4CF50046" w14:textId="77777777" w:rsidR="00C31756" w:rsidRPr="00AF500B" w:rsidRDefault="00C31756" w:rsidP="007F589D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wyposażone w instalację elektryczną NN – 2 szt.</w:t>
      </w:r>
    </w:p>
    <w:p w14:paraId="6E1866DA" w14:textId="77777777" w:rsidR="00C31756" w:rsidRPr="00AF500B" w:rsidRDefault="00C31756" w:rsidP="007F589D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wyposażone w instalację odgromową – 2 szt.</w:t>
      </w:r>
    </w:p>
    <w:p w14:paraId="4E100C75" w14:textId="77777777" w:rsidR="00FB1CEF" w:rsidRPr="00AF500B" w:rsidRDefault="003300B4" w:rsidP="00BB2CDE">
      <w:pPr>
        <w:pStyle w:val="Akapitzlist"/>
        <w:widowControl w:val="0"/>
        <w:numPr>
          <w:ilvl w:val="0"/>
          <w:numId w:val="2"/>
        </w:numPr>
        <w:suppressAutoHyphens/>
        <w:spacing w:before="240" w:line="240" w:lineRule="auto"/>
        <w:ind w:left="714" w:hanging="357"/>
        <w:contextualSpacing w:val="0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Skierniewice,</w:t>
      </w:r>
      <w:r w:rsidR="00FB1CEF"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ul. </w:t>
      </w:r>
      <w:r w:rsidRPr="00AF500B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Batorego 64</w:t>
      </w:r>
    </w:p>
    <w:p w14:paraId="58BAC1DD" w14:textId="3C58ED03" w:rsidR="00FB1CEF" w:rsidRPr="00AF500B" w:rsidRDefault="00216695" w:rsidP="007F589D">
      <w:pPr>
        <w:widowControl w:val="0"/>
        <w:suppressAutoHyphens/>
        <w:spacing w:after="0" w:line="276" w:lineRule="auto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(budynki)</w:t>
      </w:r>
      <w:r w:rsidR="00FB1CE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="00EB46C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  <w:r w:rsidR="007F589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7F589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br/>
        <w:t>w tym:</w:t>
      </w:r>
    </w:p>
    <w:p w14:paraId="0FAC2191" w14:textId="32506C21" w:rsidR="00C31756" w:rsidRPr="00AF500B" w:rsidRDefault="00C31756" w:rsidP="007F589D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obiekty budowlane wyposażone w instalację elektryczną NN – </w:t>
      </w:r>
      <w:r w:rsidR="0026240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szt.</w:t>
      </w:r>
    </w:p>
    <w:p w14:paraId="599068D4" w14:textId="77777777" w:rsidR="00C31756" w:rsidRPr="00AF500B" w:rsidRDefault="00C31756" w:rsidP="007F589D">
      <w:pPr>
        <w:pStyle w:val="Akapitzlist"/>
        <w:widowControl w:val="0"/>
        <w:numPr>
          <w:ilvl w:val="0"/>
          <w:numId w:val="29"/>
        </w:numPr>
        <w:suppressAutoHyphens/>
        <w:spacing w:after="0" w:line="276" w:lineRule="auto"/>
        <w:ind w:left="426" w:hanging="426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obiekty budowlane wyposażone w instalację odgromową – 2 szt.</w:t>
      </w:r>
    </w:p>
    <w:p w14:paraId="14126CDA" w14:textId="77777777" w:rsidR="00A035EB" w:rsidRPr="00AF500B" w:rsidRDefault="00A035EB" w:rsidP="00A51D65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AF500B">
        <w:rPr>
          <w:rFonts w:ascii="Arial" w:hAnsi="Arial" w:cs="Arial"/>
          <w:b/>
          <w:sz w:val="24"/>
          <w:szCs w:val="24"/>
        </w:rPr>
        <w:t>INFORMACJE OGÓLNE</w:t>
      </w:r>
    </w:p>
    <w:p w14:paraId="21E6A6E3" w14:textId="77777777" w:rsidR="00A035EB" w:rsidRPr="00AF500B" w:rsidRDefault="00A035EB" w:rsidP="00CD039B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dostarczy Zamawiającemu, z wyprzedzeniem co najmniej 3 dni roboczych przed zamiarem przystąpienia do realizacji zadania następujące dokumenty:</w:t>
      </w:r>
    </w:p>
    <w:p w14:paraId="289D1514" w14:textId="3516E477" w:rsidR="00A035EB" w:rsidRPr="00AF500B" w:rsidRDefault="00CE5921" w:rsidP="00364B6C">
      <w:pPr>
        <w:pStyle w:val="Akapitzlist"/>
        <w:widowControl w:val="0"/>
        <w:numPr>
          <w:ilvl w:val="0"/>
          <w:numId w:val="26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l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istę pracowników przewidzianych do </w:t>
      </w:r>
      <w:r w:rsidR="00E05BB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wykonywania obsługi 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(imię, nazwisko, nr dowodu osobistego, datę wydania i przez kogo wydany),</w:t>
      </w:r>
    </w:p>
    <w:p w14:paraId="2D3E661A" w14:textId="77777777" w:rsidR="00A035EB" w:rsidRPr="00AF500B" w:rsidRDefault="00CE5921" w:rsidP="00364B6C">
      <w:pPr>
        <w:pStyle w:val="Akapitzlist"/>
        <w:widowControl w:val="0"/>
        <w:numPr>
          <w:ilvl w:val="0"/>
          <w:numId w:val="26"/>
        </w:numPr>
        <w:suppressAutoHyphens/>
        <w:spacing w:after="0" w:line="276" w:lineRule="auto"/>
        <w:ind w:left="993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ykaz pojazdów, sprzętu, zasadniczych narzędzi planowanych do obsługi kompleksu (</w:t>
      </w:r>
      <w:r w:rsidR="00823B5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rodzaj, 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marka, nr rejestracy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jny, dane kierowcy – operatora).</w:t>
      </w:r>
    </w:p>
    <w:p w14:paraId="4DDFB203" w14:textId="62E0E092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celu realizacji zadania Wykonawca może p</w:t>
      </w:r>
      <w:r w:rsidR="001D5D1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oruszać się pojazdami po terenach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D0B4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j</w:t>
      </w:r>
      <w:r w:rsidR="001D5D1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ednostek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tylko po wyznaczonych trasach i miejscach pod warunkiem, że będzie respektował wszystkie znajdujące się stałe i tymczasowe zabezpieczenia i</w:t>
      </w:r>
      <w:r w:rsidR="00281D6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CE592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urządzenia regulacyjne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takie jak: przejazdy przez bramy z kontrolą zawartości materiałowych, bariery, sygnalizację ruchu, znaki </w:t>
      </w:r>
      <w:r w:rsidR="00CE592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drogowe, itp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aby zapewnić bezpi</w:t>
      </w:r>
      <w:r w:rsidR="001D5D1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eczeństwo całego ruchu kołowego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 pieszego oraz bezpieczeństwo obiektów </w:t>
      </w:r>
      <w:r w:rsidR="001D5D1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jednostek wojskowych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. Złamanie tych zasad będzie skutkować konsekwencjami karnymi. </w:t>
      </w:r>
    </w:p>
    <w:p w14:paraId="19BCEA45" w14:textId="681428BD" w:rsidR="00CD039B" w:rsidRPr="00AF500B" w:rsidRDefault="006C4D17" w:rsidP="00CD039B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Usługa będzie wykonywana 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dni robocze w godzinach </w:t>
      </w:r>
      <w:r w:rsidR="00823B5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7</w:t>
      </w:r>
      <w:r w:rsidR="00823B51" w:rsidRPr="00AF500B">
        <w:rPr>
          <w:rFonts w:ascii="Arial" w:eastAsia="SimSun" w:hAnsi="Arial" w:cs="Arial"/>
          <w:kern w:val="1"/>
          <w:sz w:val="24"/>
          <w:szCs w:val="24"/>
          <w:vertAlign w:val="superscript"/>
          <w:lang w:eastAsia="hi-IN" w:bidi="hi-IN"/>
        </w:rPr>
        <w:t>00</w:t>
      </w:r>
      <w:r w:rsidR="00823B5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÷15</w:t>
      </w:r>
      <w:r w:rsidR="00823B51" w:rsidRPr="00AF500B">
        <w:rPr>
          <w:rFonts w:ascii="Arial" w:eastAsia="SimSun" w:hAnsi="Arial" w:cs="Arial"/>
          <w:kern w:val="1"/>
          <w:sz w:val="24"/>
          <w:szCs w:val="24"/>
          <w:vertAlign w:val="superscript"/>
          <w:lang w:eastAsia="hi-IN" w:bidi="hi-IN"/>
        </w:rPr>
        <w:t>00</w:t>
      </w:r>
      <w:r w:rsidR="003300B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 w szczególnych przypadkach np. usuwanie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usterek</w:t>
      </w:r>
      <w:r w:rsidR="00A035E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zabezpieczenie zasilania awaryjnego, wyższych stanów gotowości itp. wg potrzeb w pełnym zabezpieczeniu funkcjonalnym Kompleksów.</w:t>
      </w:r>
    </w:p>
    <w:p w14:paraId="7F740FFC" w14:textId="292A7F82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Times New Roman" w:hAnsi="Arial" w:cs="Arial"/>
          <w:sz w:val="24"/>
          <w:szCs w:val="24"/>
          <w:lang w:eastAsia="pl-PL"/>
        </w:rPr>
        <w:t>Wykonawca będzie przestrzegał przepisów ochrony przeciwpożarowej</w:t>
      </w:r>
      <w:r w:rsidRPr="00AF500B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AF500B">
        <w:rPr>
          <w:rFonts w:ascii="Arial" w:eastAsia="Times New Roman" w:hAnsi="Arial" w:cs="Arial"/>
          <w:sz w:val="24"/>
          <w:szCs w:val="24"/>
          <w:lang w:eastAsia="pl-PL"/>
        </w:rPr>
        <w:t xml:space="preserve"> Wykonawca</w:t>
      </w:r>
      <w:r w:rsidR="0094729A" w:rsidRPr="00AF500B">
        <w:rPr>
          <w:rFonts w:ascii="Arial" w:eastAsia="Times New Roman" w:hAnsi="Arial" w:cs="Arial"/>
          <w:sz w:val="24"/>
          <w:szCs w:val="24"/>
          <w:lang w:eastAsia="pl-PL"/>
        </w:rPr>
        <w:t xml:space="preserve"> przed podjęciem czynności </w:t>
      </w:r>
      <w:r w:rsidRPr="00AF500B">
        <w:rPr>
          <w:rFonts w:ascii="Arial" w:eastAsia="Times New Roman" w:hAnsi="Arial" w:cs="Arial"/>
          <w:sz w:val="24"/>
          <w:szCs w:val="24"/>
          <w:lang w:eastAsia="pl-PL"/>
        </w:rPr>
        <w:t>rozmieści sprawny sprzęt przeciwpożarowy, wymagany przez odpowiednie przepisy w zajmowanych pomieszczeniach lub obiektach. Materiały konserwacyjne, montażowe itp. łatwopalne będą składowane w sposób zgodny z odpowiednimi przepisami i</w:t>
      </w:r>
      <w:r w:rsidR="00281D67" w:rsidRPr="00AF500B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F500B">
        <w:rPr>
          <w:rFonts w:ascii="Arial" w:eastAsia="Times New Roman" w:hAnsi="Arial" w:cs="Arial"/>
          <w:sz w:val="24"/>
          <w:szCs w:val="24"/>
          <w:lang w:eastAsia="pl-PL"/>
        </w:rPr>
        <w:t>zabezpieczone przed dostępem osób trzecich.</w:t>
      </w:r>
    </w:p>
    <w:p w14:paraId="22963C39" w14:textId="77777777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Times New Roman" w:hAnsi="Arial" w:cs="Arial"/>
          <w:sz w:val="24"/>
          <w:szCs w:val="24"/>
          <w:lang w:eastAsia="pl-PL"/>
        </w:rPr>
        <w:t>Wykonawca będzie odpowiedzialny za wszystkie straty spowodowane ewentualnym pożarem wywołanym jako rezultat realizacji robót albo przez personel Wykonawcy.</w:t>
      </w:r>
    </w:p>
    <w:p w14:paraId="78910BFA" w14:textId="5E6A6AA7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Times New Roman" w:hAnsi="Arial" w:cs="Arial"/>
          <w:sz w:val="24"/>
          <w:szCs w:val="24"/>
          <w:lang w:eastAsia="pl-PL"/>
        </w:rPr>
        <w:t xml:space="preserve">Wykonawca odpowiadać będzie za straty spowodowane przez ewentualny pożar wywołany przez osoby trzecie powstały w wyniku zaniedbań w </w:t>
      </w:r>
      <w:r w:rsidR="00CE5921" w:rsidRPr="00AF500B">
        <w:rPr>
          <w:rFonts w:ascii="Arial" w:eastAsia="Times New Roman" w:hAnsi="Arial" w:cs="Arial"/>
          <w:sz w:val="24"/>
          <w:szCs w:val="24"/>
          <w:lang w:eastAsia="pl-PL"/>
        </w:rPr>
        <w:t>zabezpieczeniu materiałów</w:t>
      </w:r>
      <w:r w:rsidRPr="00AF500B">
        <w:rPr>
          <w:rFonts w:ascii="Arial" w:eastAsia="Times New Roman" w:hAnsi="Arial" w:cs="Arial"/>
          <w:sz w:val="24"/>
          <w:szCs w:val="24"/>
          <w:lang w:eastAsia="pl-PL"/>
        </w:rPr>
        <w:t xml:space="preserve"> niebezpiecznych itp.</w:t>
      </w:r>
    </w:p>
    <w:p w14:paraId="6F857BA4" w14:textId="0BB89488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Podczas realizacji zadania Wykonawca zobowiązany jest do przestrzegania przepisów dotyczących bezpieczeństwa i higieny pracy, w szczególności Wykonawca ma obowiązek zadbać, aby </w:t>
      </w:r>
      <w:r w:rsidR="00CE592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personel nie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wykonywał pracy w</w:t>
      </w:r>
      <w:r w:rsidR="00281D6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warunkach niebezpiecznych, szkodliwych dla zdrowia oraz </w:t>
      </w:r>
      <w:r w:rsidR="00CE592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niespełniających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odpowiednich wymagań sanitarnych.</w:t>
      </w:r>
    </w:p>
    <w:p w14:paraId="6EE52C4D" w14:textId="77777777" w:rsidR="00CD039B" w:rsidRPr="00AF500B" w:rsidRDefault="00A035EB" w:rsidP="00CE5921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Uznaje się, że wszystkie koszty związane z wypełnieniem wymagań określonych powyżej nie podlegają odrębnej zapłacie i są uwzględnione w cenie umownej.</w:t>
      </w:r>
    </w:p>
    <w:p w14:paraId="68E16B33" w14:textId="43193642" w:rsidR="00CD039B" w:rsidRPr="00AF500B" w:rsidRDefault="00A035EB" w:rsidP="004051A7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Times New Roman" w:hAnsi="Arial" w:cs="Arial"/>
          <w:sz w:val="24"/>
          <w:szCs w:val="24"/>
          <w:lang w:eastAsia="pl-PL"/>
        </w:rPr>
        <w:t>Wykonawca ma obowiązek znać i stosować w czasie prowadzenia robót wszelkie przepisy dotyczące ochrony środowiska naturalnego, w</w:t>
      </w:r>
      <w:r w:rsidR="00281D67" w:rsidRPr="00AF500B">
        <w:rPr>
          <w:rFonts w:ascii="Arial" w:eastAsia="Times New Roman" w:hAnsi="Arial" w:cs="Arial"/>
          <w:sz w:val="24"/>
          <w:szCs w:val="24"/>
          <w:lang w:eastAsia="pl-PL"/>
        </w:rPr>
        <w:t xml:space="preserve"> szczególności terenów leśnych.</w:t>
      </w:r>
    </w:p>
    <w:p w14:paraId="2ADA6CA7" w14:textId="39435C91" w:rsidR="000310CE" w:rsidRPr="00AF500B" w:rsidRDefault="00514A30" w:rsidP="004051A7">
      <w:pPr>
        <w:pStyle w:val="Akapitzlist"/>
        <w:widowControl w:val="0"/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</w:t>
      </w:r>
      <w:r w:rsidR="00CD039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ateriały eksploatacyjne do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bieżącej konserwacji, napraw i eksploatacji urządzeń, instalacji i sieci elektroen</w:t>
      </w:r>
      <w:r w:rsidR="00CD039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ergetycznych w obsługiwanych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kompleksach zapewni Zamawiający z własnych zasobów magazynowych. W przypadku braku materiałów eksploatacyjnych do realizacji usługi Wykonawca przedłoży Zmawiającemu </w:t>
      </w:r>
      <w:r w:rsidR="004051A7" w:rsidRPr="00AF500B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wycenę części.</w:t>
      </w:r>
    </w:p>
    <w:p w14:paraId="18871671" w14:textId="77777777" w:rsidR="009D0B43" w:rsidRPr="00AF500B" w:rsidRDefault="00CD039B" w:rsidP="00C80EC1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AF500B">
        <w:rPr>
          <w:rFonts w:ascii="Arial" w:hAnsi="Arial" w:cs="Arial"/>
          <w:b/>
          <w:sz w:val="24"/>
          <w:szCs w:val="24"/>
        </w:rPr>
        <w:t>KLASYFIKACJA WG WSPÓLNEGO SŁOWNIKA ZAMÓWIEŃ (CPV)</w:t>
      </w:r>
    </w:p>
    <w:p w14:paraId="1174A361" w14:textId="77777777" w:rsidR="009D0B43" w:rsidRPr="00AF500B" w:rsidRDefault="00C80EC1" w:rsidP="006903CF">
      <w:pPr>
        <w:keepNext/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Grupa Klasa Kategoria Opis</w:t>
      </w:r>
    </w:p>
    <w:p w14:paraId="42AC67CD" w14:textId="77777777" w:rsidR="00C80EC1" w:rsidRPr="00AF500B" w:rsidRDefault="00C80EC1" w:rsidP="006903CF">
      <w:pPr>
        <w:keepLines/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50711000-2 –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instalacji w budynkach.</w:t>
      </w:r>
    </w:p>
    <w:p w14:paraId="6B16F9B6" w14:textId="77777777" w:rsidR="00C80EC1" w:rsidRPr="00AF500B" w:rsidRDefault="00C80EC1" w:rsidP="00C80EC1">
      <w:pPr>
        <w:widowControl w:val="0"/>
        <w:suppressAutoHyphens/>
        <w:spacing w:after="0" w:line="276" w:lineRule="auto"/>
        <w:ind w:left="2835" w:right="-284" w:hanging="283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50711000-5 –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w zakresie napraw i konserwacji elektrycznych i mechanicznych instalacji w budynkach.</w:t>
      </w:r>
    </w:p>
    <w:p w14:paraId="6B76BDF1" w14:textId="77777777" w:rsidR="00C80EC1" w:rsidRPr="00AF500B" w:rsidRDefault="00C80EC1" w:rsidP="00C80EC1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Kod CPV: 71334000-8 –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Mechaniczne i elektryczne usługi inżynieryjne.</w:t>
      </w:r>
    </w:p>
    <w:p w14:paraId="4561A616" w14:textId="77777777" w:rsidR="00C80EC1" w:rsidRPr="00AF500B" w:rsidRDefault="00C80EC1" w:rsidP="00C80EC1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51112000-0 –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Usługi instalowania sprzętu sterowania i przesyłu E-E</w:t>
      </w:r>
    </w:p>
    <w:p w14:paraId="4E2D643F" w14:textId="77777777" w:rsidR="00C80EC1" w:rsidRPr="00AF500B" w:rsidRDefault="00C80EC1" w:rsidP="00C80EC1">
      <w:pPr>
        <w:widowControl w:val="0"/>
        <w:suppressAutoHyphens/>
        <w:spacing w:after="0" w:line="276" w:lineRule="auto"/>
        <w:ind w:right="-284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Kod CPV: 45317000-2 –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Inne instalacje elektryczne</w:t>
      </w:r>
    </w:p>
    <w:p w14:paraId="3E6B9EF3" w14:textId="77777777" w:rsidR="0022269A" w:rsidRPr="00AF500B" w:rsidRDefault="00CB35E8" w:rsidP="006C4D1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Określenia podane w niniejszej Specyfikacji Technicznej Wykonania i Odbioru Robót</w:t>
      </w:r>
      <w:r w:rsidR="00BD5B45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są zgodne z obowiązującymi odpowiednimi normami, przepisami, rozporządzeniami, instrukcjami itp.</w:t>
      </w:r>
    </w:p>
    <w:p w14:paraId="41BDB6DB" w14:textId="77777777" w:rsidR="00151C2C" w:rsidRPr="00AF500B" w:rsidRDefault="00151C2C" w:rsidP="00C80EC1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AF500B">
        <w:rPr>
          <w:rFonts w:ascii="Arial" w:hAnsi="Arial" w:cs="Arial"/>
          <w:b/>
          <w:sz w:val="24"/>
          <w:szCs w:val="24"/>
        </w:rPr>
        <w:t>WYMAGANIA STAWIANE WYKONAWCY PRZEZ ZAMAWIAJĄCEGO</w:t>
      </w:r>
    </w:p>
    <w:p w14:paraId="261CBC96" w14:textId="77777777" w:rsidR="00CD039B" w:rsidRPr="00AF500B" w:rsidRDefault="00151C2C" w:rsidP="00CD039B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Wykonawca będzie realizował obsługę pracownikami, naro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dowości polskiej, zameldowanymi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zamieszkałymi na stałe w Polsce, niekaranymi prawomocnymi sądowymi wyrokami skazującymi</w:t>
      </w:r>
      <w:r w:rsidR="00BE4B2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377B95D8" w14:textId="7F298064" w:rsidR="00DA67E6" w:rsidRPr="00AF500B" w:rsidRDefault="00DA67E6" w:rsidP="00DA67E6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Czynności związane z realizacją przedmiotu zamówienia wykonywać będzie co najmniej 2 elektromonterów równocześnie z wykształceniem minimum zawodowym o profilu elektrycznym posiadających uprawnienia zgodnie z obowiązującymi przepisami</w:t>
      </w:r>
      <w:r w:rsidR="00593D7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tj.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: </w:t>
      </w:r>
      <w:r w:rsidR="002F123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pracownik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 uprawnieniami „E” oraz pracownik z uprawnieniami „D” i „E” o zakresie: obsługi, konserwacji, remontów, montażu i kontrolno-pomiarowym urządzeń instalacji, sieci grupy 1 pkt.: 2,</w:t>
      </w:r>
      <w:r w:rsidR="00B068E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3,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4, 7, 10 wymienionych w zał. Nr 1 do Rozporządzenia Ministra Gospodarki, Pracy i Polityki Społecznej  z dnia 28 kwietnia 2003 r. w sprawie szczegółowych zasad stwierdzania posiadania kwalifikacji przez osoby zajmujące się eksploatacją urządzeń, instalacji i sieci (Dz. U. nr 89 poz. 828 z późniejszymi zmianami).</w:t>
      </w:r>
      <w:r w:rsidR="00EB46C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</w:p>
    <w:p w14:paraId="1B3040A9" w14:textId="77777777" w:rsidR="00CD039B" w:rsidRPr="00AF500B" w:rsidRDefault="00151C2C" w:rsidP="00CD039B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Pracownicy muszą znać techniczne zasady obsługi, konserwacji remontu urządzeń elektroenergetycznych oraz przestrzegać przepisy bhp i ppoż. przy realizacji zadań.</w:t>
      </w:r>
    </w:p>
    <w:p w14:paraId="252D47EC" w14:textId="431231BD" w:rsidR="00DA67E6" w:rsidRPr="00AF500B" w:rsidRDefault="00DA67E6" w:rsidP="00DA67E6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Wykonawca zabezpiecza i wyposaża na swój koszt pracowników w odpowiednie środki transportu osobowego </w:t>
      </w:r>
      <w:r w:rsidR="00844FE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towarowego,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narzędzia, przybory, urządzenia pomiarowe, wskazujące itp. oraz ubrania i środki ochrony osobistej gwarantującej bezpieczeństwo osobiste i wykonywanych robót.</w:t>
      </w:r>
    </w:p>
    <w:p w14:paraId="552CE8DF" w14:textId="77777777" w:rsidR="00151C2C" w:rsidRPr="00AF500B" w:rsidRDefault="00151C2C" w:rsidP="00ED4882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Pracownicy Wykonawcy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realizujący przedmiot zamówienia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muszą posiadać na ubrani</w:t>
      </w:r>
      <w:r w:rsidR="00FE7D5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ach znaki identyfikujące firmę.</w:t>
      </w:r>
    </w:p>
    <w:p w14:paraId="36EE9F6F" w14:textId="77777777" w:rsidR="00151C2C" w:rsidRPr="00AF500B" w:rsidRDefault="002948D4" w:rsidP="00FE7D5B">
      <w:pPr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AF500B">
        <w:rPr>
          <w:rFonts w:ascii="Arial" w:hAnsi="Arial" w:cs="Arial"/>
          <w:b/>
          <w:sz w:val="24"/>
          <w:szCs w:val="24"/>
        </w:rPr>
        <w:t>DO ZADAŃ WYKONAWCY NALEŻY:</w:t>
      </w:r>
    </w:p>
    <w:p w14:paraId="7B6738CB" w14:textId="23791CD6" w:rsidR="00AE345A" w:rsidRPr="00AF500B" w:rsidRDefault="00AE345A" w:rsidP="00864625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Utrzymanie stanu technicznego </w:t>
      </w:r>
      <w:r w:rsidR="008140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i instalacji elektrycznych wraz z urządzeniami zgodnie z obowią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zującymi przepisami, normami i harmonogramem (</w:t>
      </w:r>
      <w:r w:rsidR="00281D6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załącznik nr 1 </w:t>
      </w:r>
      <w:r w:rsidR="008140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Specyfikacji).</w:t>
      </w:r>
    </w:p>
    <w:p w14:paraId="41FAAAEC" w14:textId="6FC9033C" w:rsidR="00AE345A" w:rsidRPr="00AF500B" w:rsidRDefault="00823B51" w:rsidP="00AE345A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Ewidencjonowanie, rozliczanie i utylizacja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materiałów pochodzących z</w:t>
      </w:r>
      <w:r w:rsidR="00281D6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prowadzonych robót (np. świetlówki, żarówki rtęciowe, i inne, pojemniki po farbach, smarach, odpady </w:t>
      </w:r>
      <w:r w:rsidR="002948D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PCV, opakowania itp.),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zgodnie z Ustawą o odpadach </w:t>
      </w:r>
      <w:r w:rsidR="002948D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281D6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ykonawca jest wytwórcą odpadów.</w:t>
      </w:r>
    </w:p>
    <w:p w14:paraId="487BFE38" w14:textId="77777777" w:rsidR="002948D4" w:rsidRPr="00AF500B" w:rsidRDefault="00151C2C" w:rsidP="00AE345A">
      <w:pPr>
        <w:widowControl w:val="0"/>
        <w:numPr>
          <w:ilvl w:val="0"/>
          <w:numId w:val="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Prowadzenie </w:t>
      </w:r>
      <w:r w:rsidR="008378E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okresowych pomiarów oraz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konserwacji i na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praw urządzeń, instalacji i sieci elektroenergetycznych w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obsługiwany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ch </w:t>
      </w:r>
      <w:r w:rsidR="008378E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kompleksach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poprzez:</w:t>
      </w:r>
    </w:p>
    <w:p w14:paraId="57D4860E" w14:textId="015C1293" w:rsidR="00151C2C" w:rsidRPr="00AF500B" w:rsidRDefault="00C34DB8" w:rsidP="002948D4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usuwanie stwierdzonych usterek, wymianę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zużytego osprzętu elektrycznego (wyłączników, przełączników, gniazd wtykowych jedno i trójfazowych,</w:t>
      </w:r>
      <w:r w:rsidR="001C48C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opraw oświetleniowych oświetlenia wewnętrznego i ulicznego, elektro zac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zepów, itp.) źródeł światła (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żarówki, rtęciówki, żarniki, diody itp.) – wymiana winna być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wykonywana wg ówczesnych technik i technologii z uwzględnieniem żywotności, bezpie</w:t>
      </w:r>
      <w:r w:rsidR="002948D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czeństwa i oszczędności energii,</w:t>
      </w:r>
    </w:p>
    <w:p w14:paraId="0F27AD84" w14:textId="77777777" w:rsidR="00823B51" w:rsidRPr="00AF500B" w:rsidRDefault="002948D4" w:rsidP="006B6622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systematycznej i okresowej kontroli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pracy silników e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lektrycznych oraz urządzeń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zabezpieczającyc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h ich poprawną pracę,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 także urządzeń automatycznej regulacji blokad i alarmów przy windach, podnośnikach, wciągnikach, pompach itp.</w:t>
      </w:r>
    </w:p>
    <w:p w14:paraId="0038600C" w14:textId="7686FB34" w:rsidR="00AE345A" w:rsidRPr="00AF500B" w:rsidRDefault="002948D4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kresowy przegląd osprzętu elektrycznego, oświetleniowego, wyłączników, przełączników, oraz punktów oświetlenia zewnętrzneg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 i wewnętrznego. Sprawdzenie 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 raz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 miesiącu działania wyłączników różnicowo – prądowych poprz</w:t>
      </w:r>
      <w:r w:rsidR="001C48C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ez wciśnięcie przycisku „TEST” potwierdzonego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wpisem do ewidencji </w:t>
      </w:r>
      <w:r w:rsidR="001C48C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przeglądów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wyłączników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0DC95D97" w14:textId="77C97C0F" w:rsidR="00AE345A" w:rsidRPr="00AF500B" w:rsidRDefault="002948D4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kresowy (kwartalny) przegląd, konserwacja lub naprawa złączy kablowych na obiektach budowlanych ze sprawdzeniem temperatury złącz w czasie optymalnego rozbioru mocy wraz opisem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czynności i oceną końcową,</w:t>
      </w:r>
      <w:r w:rsidR="005052AD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dbanie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sprawn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ość i czystość złączy kablowych,</w:t>
      </w:r>
    </w:p>
    <w:p w14:paraId="01182A4D" w14:textId="77777777" w:rsidR="001D0D10" w:rsidRPr="00AF500B" w:rsidRDefault="006C4D17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wykonywanie pomiarów</w:t>
      </w:r>
    </w:p>
    <w:p w14:paraId="171B6F8C" w14:textId="31F866F3" w:rsidR="00AE345A" w:rsidRPr="00AF500B" w:rsidRDefault="001D0D10" w:rsidP="00C06AF3">
      <w:pPr>
        <w:pStyle w:val="Akapitzlist"/>
        <w:widowControl w:val="0"/>
        <w:numPr>
          <w:ilvl w:val="0"/>
          <w:numId w:val="2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izolacji przewodów WLZ, sieci kablowych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urządzeń elektroenergetycznych dla okresu pięcioletniego i okresu jednorocznego </w:t>
      </w:r>
      <w:r w:rsidR="00EF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3A7DD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EF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terminach wynikających z protokołów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129313E7" w14:textId="465BCEA1" w:rsidR="004A670B" w:rsidRPr="00AF500B" w:rsidRDefault="004A670B" w:rsidP="00C06AF3">
      <w:pPr>
        <w:pStyle w:val="Akapitzlist"/>
        <w:widowControl w:val="0"/>
        <w:numPr>
          <w:ilvl w:val="0"/>
          <w:numId w:val="2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skuteczności ochrony przeciwporażeniowej dla okresu</w:t>
      </w:r>
      <w:r w:rsidR="001D0D1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jednorocznego</w:t>
      </w:r>
      <w:r w:rsidR="00C06AF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okresu pięcioletniego </w:t>
      </w:r>
      <w:r w:rsidR="00EF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terminach wynikających z protokołów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</w:t>
      </w:r>
      <w:r w:rsidR="001D0D1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2F6F4560" w14:textId="0C66F3AC" w:rsidR="004A670B" w:rsidRPr="00AF500B" w:rsidRDefault="004A670B" w:rsidP="00735B04">
      <w:pPr>
        <w:pStyle w:val="Akapitzlist"/>
        <w:widowControl w:val="0"/>
        <w:numPr>
          <w:ilvl w:val="0"/>
          <w:numId w:val="2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rezystancji uziemień urządzeń piorunochronnych dla</w:t>
      </w:r>
      <w:r w:rsidR="001D0D1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okresu jednorocznego</w:t>
      </w:r>
      <w:r w:rsidR="00C06AF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 okresu pięcioletniego</w:t>
      </w:r>
      <w:r w:rsidR="001D0D1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F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terminach wynikających z protokołów</w:t>
      </w:r>
      <w:r w:rsidR="001D0D1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zakwalifikowania budynków,</w:t>
      </w:r>
    </w:p>
    <w:p w14:paraId="5AC54DF5" w14:textId="6941B67C" w:rsidR="001D0D10" w:rsidRPr="00D65FE3" w:rsidRDefault="001D0D10" w:rsidP="00C06AF3">
      <w:pPr>
        <w:pStyle w:val="Akapitzlist"/>
        <w:widowControl w:val="0"/>
        <w:numPr>
          <w:ilvl w:val="0"/>
          <w:numId w:val="27"/>
        </w:numPr>
        <w:suppressAutoHyphens/>
        <w:spacing w:after="0" w:line="276" w:lineRule="auto"/>
        <w:ind w:left="993" w:hanging="283"/>
        <w:jc w:val="both"/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wyłączników r</w:t>
      </w:r>
      <w:r w:rsidR="004138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óżnicowoprądowych, elektronarzędzi, </w:t>
      </w:r>
      <w:r w:rsidR="0041385A" w:rsidRPr="00D65FE3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sprzętu AGD</w:t>
      </w:r>
      <w:r w:rsidRPr="00D65FE3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 xml:space="preserve"> zgodnie z</w:t>
      </w:r>
      <w:r w:rsidR="00DD3D41" w:rsidRPr="00D65FE3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 </w:t>
      </w:r>
      <w:r w:rsidRPr="00D65FE3">
        <w:rPr>
          <w:rFonts w:ascii="Arial" w:eastAsia="SimSun" w:hAnsi="Arial" w:cs="Arial"/>
          <w:strike/>
          <w:kern w:val="1"/>
          <w:sz w:val="24"/>
          <w:szCs w:val="24"/>
          <w:lang w:eastAsia="hi-IN" w:bidi="hi-IN"/>
        </w:rPr>
        <w:t>obowiązującymi przepisami.</w:t>
      </w:r>
      <w:bookmarkStart w:id="0" w:name="_GoBack"/>
      <w:bookmarkEnd w:id="0"/>
    </w:p>
    <w:p w14:paraId="5E4C8EB6" w14:textId="272E9246" w:rsidR="00AE345A" w:rsidRPr="00AF500B" w:rsidRDefault="002948D4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ykonani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rewizji skróconych instalacji odgromowych w miesiącu kwietniu przed sezonem burz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owym, u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suwanie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stw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ierdzonych usterek, konserwowanie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styków uziomów, doprowadzenie 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instalacji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stanu sprawności technicznej</w:t>
      </w:r>
      <w:r w:rsidR="007C2C8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b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ieżące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przeglądy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 każdej burzy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huraganie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 podobnym zjawiskom atmosferycznym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celu stwierdzenia czy </w:t>
      </w:r>
      <w:r w:rsidR="00A01D9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nstalacje nie uległy uszkodzeniu mechanicznemu potwierdzone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wpisaniem wyników 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kontroli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do kart</w:t>
      </w:r>
      <w:r w:rsidR="007C2C8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rewizji instalacji odgromowej,</w:t>
      </w:r>
    </w:p>
    <w:p w14:paraId="3A0BCCBC" w14:textId="3B7E9184" w:rsidR="00AE345A" w:rsidRPr="00AF500B" w:rsidRDefault="007C2C86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ontrolowanie eksploatowanych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pomieszczeń pod kątem właściwego korzystania z urządzeń i instalacji elektrycznych. Pouczanie użytkowników o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zasadach bezpiecznego i ekonomicznego korzystania z energii elektrycznej a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razie rażących wykroczeń 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powiadamianie o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tym Zamawiającego. 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Zgłaszanie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Zamawiającemu o stwierdzonych przypadkach dewastacji lub kradzieży urządzeń elektrycznych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niezwłocznie po ic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h stwierdzeniu. Potwierdzanie w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Dzienniku</w:t>
      </w:r>
      <w:r w:rsidR="006C4D1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Konserwatora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wykonanych</w:t>
      </w:r>
      <w:r w:rsidR="0025710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interwencji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, 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informacji o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uszkodzeniach, naprawach, wymianach, sprawdzeniach itp. z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wpisem pozycji 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do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książki pracy konserwatora z podpisem 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ykonującego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71BA225C" w14:textId="0E7401B4" w:rsidR="00AE345A" w:rsidRPr="00AF500B" w:rsidRDefault="007C2C86" w:rsidP="00AE345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eden raz w miesiącu ob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owiązek uruchomienia, stacjonarnych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agregatów prądotwórczych</w:t>
      </w:r>
      <w:r w:rsidR="00363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 obciążeniem i bez obciążenia, pob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ie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ranie i uzupeł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nianie 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paliwa na podstawie Karty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Pracy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Sprzętu, wykonywanie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czynności sprawdzających określonych w DTR i zawartych w książce eksploatacyjnej agregatu z opisem czasookresu pracy 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urządzeń pod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obciążeń i rozliczeniem stanu paliwa 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oraz płynów eksploatacyjnych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Wykonawca do wykonania prób obciążeniowych zabezpieczy odpowiedni sprzęt (tj. „obciążnicę”)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0CC50A01" w14:textId="3A59ADD7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ręczne załączanie</w:t>
      </w:r>
      <w:r w:rsidR="00AE345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agregatów prądotwórczych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jako awaryjnego źródła zasilania kompleksu na wypadek przerw w dostawie energii elektrycznej z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sieci zasilania podstawowego. Na wezwanie Zleceniodawcy, elektrycy obsługujący agregaty zobowiązani są do uruchomienia stosownego agregatu prądotwórczego w ciągu 2 godzin w okresie letnim i 1 godziny w okresie zimowym od chwili powiadomienia (w uzasadnionych przypadkach mogą wystąpić krótsze okresy od wezwania do przybycia),</w:t>
      </w:r>
    </w:p>
    <w:p w14:paraId="7E1D6F19" w14:textId="3CCEB915" w:rsidR="00F26620" w:rsidRPr="00AF500B" w:rsidRDefault="006C4D17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 czasie wolnym od pracy (godziny popołudniowe 15.</w:t>
      </w:r>
      <w:r w:rsidR="003A7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0-7.</w:t>
      </w:r>
      <w:r w:rsidR="003A7FA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0, nocne, wolne soboty, dni świąteczne) przybycie do Jednostki Wojskowej na wezwanie Zamawiającego lub oficera dyżurnego w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ciągu 1 godziny od momentu zgłoszenia w celu podjęcia doraźnych działań zabezpieczających instalację, urządzenia i systemy przed powstaniem strat w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mieniu i zdrowiu ludzi.</w:t>
      </w:r>
    </w:p>
    <w:p w14:paraId="4A3C0EC3" w14:textId="6FDD8C49" w:rsidR="00F26620" w:rsidRPr="00AF500B" w:rsidRDefault="00F26620" w:rsidP="00F2662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 przypadku wystąpienia awarii wykraczających poza zakres umowy Wykonawca przedłoży do akceptacji Zamawiają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cego kosztorys usunięcia awarii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niezwłocznie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jednak nie później niż w ciągu 2 dni</w:t>
      </w:r>
      <w:r w:rsidR="001B2914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kalendarzowych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Zamawiający zleci usunięcie awarii odrębnym postępowaniem, tym samym zastrzega sobie prawo zlecenia innemu podmiotowi.</w:t>
      </w:r>
    </w:p>
    <w:p w14:paraId="7D0F3244" w14:textId="77777777" w:rsidR="007C2C86" w:rsidRPr="00AF500B" w:rsidRDefault="007C2C86" w:rsidP="007C2C86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zupełnianie i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wymian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na bieżąco tablic ostrzegawczych na złączach kablowych, tablicach bezpiecznikowych, złączach instalacji odgromowych, s</w:t>
      </w:r>
      <w:r w:rsidR="00F92A8A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łupach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oświetleniowych, rozdzielniach wolnostojących i wbudowanych, przeciwpożarowych wyłącznikach prądu itp.</w:t>
      </w:r>
    </w:p>
    <w:p w14:paraId="4B085C54" w14:textId="77777777" w:rsidR="00F26620" w:rsidRPr="00AF500B" w:rsidRDefault="007C2C86" w:rsidP="00F26620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ktualizację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schematów ideowych w złączach kablowych ZK obiektów budowlanych, tablicach bezpiecznikowych, wewnętrznych liniach zasilających, rozdzielniach itp.</w:t>
      </w:r>
    </w:p>
    <w:p w14:paraId="1ACAE5A6" w14:textId="2909AF3B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ystematyczna wymiana </w:t>
      </w:r>
      <w:r w:rsidR="00B85E4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wraz z dostosowaniem do </w:t>
      </w:r>
      <w:r w:rsidR="00F43EC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obowiązujących norm i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F43EC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przepisów BHP instalacji 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elektryczn</w:t>
      </w:r>
      <w:r w:rsidR="004B7385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ej</w:t>
      </w:r>
      <w:r w:rsidR="00F43EC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D15095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eksploatowanych opraw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jarzeniowych, żarowych itp. oświetlenia wewnętrznego, wyposażonych w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energochłonne źródła światła na</w:t>
      </w:r>
      <w:r w:rsidR="00F43EC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energooszczędne przy za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chowaniu właściwych parametrów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oświetlenia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przystosowaniem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np. do źródeł światła typu LED</w:t>
      </w:r>
      <w:r w:rsidR="00F2662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B85E4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Po wykonanych pracach należy sporządzić protokół z pomiaru 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natężenia oświetlenia.</w:t>
      </w:r>
    </w:p>
    <w:p w14:paraId="74D8D0B1" w14:textId="48191224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rzegląd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stanu techniczneg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 oświetlenia ulicznego, odnawianie powłok</w:t>
      </w:r>
      <w:r w:rsidR="001B28F9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malarskich, sporządza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 protokołów z przeprowadzon</w:t>
      </w:r>
      <w:r w:rsidR="0039023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ych przeglądów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opisem stanu i przedstawieniem opinii technicznej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przed okresem zimowym,</w:t>
      </w:r>
    </w:p>
    <w:p w14:paraId="3CCB09C4" w14:textId="4761F651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omiesięczn</w:t>
      </w:r>
      <w:r w:rsidR="00FF0F0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odczyt</w:t>
      </w:r>
      <w:r w:rsidR="00FF0F0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y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liczników energii czynnej, oraz całkowitej wg wzorów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podanych przez Zamawiającego, ró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wnież z udziałem pracowników Zakładu Energetycznego,</w:t>
      </w:r>
    </w:p>
    <w:p w14:paraId="54427A98" w14:textId="77777777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rzestrzeganie przepisów porządkowych obowiązujących na terenie kompleksów wojskowych i tajemnicy ok</w:t>
      </w:r>
      <w:r w:rsidR="00EB1E3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reślonej w odrębnych przepisach,</w:t>
      </w:r>
    </w:p>
    <w:p w14:paraId="1566039F" w14:textId="65227DDD" w:rsidR="00F43ECC" w:rsidRPr="00AF500B" w:rsidRDefault="007C2C8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ozliczenie wbudowanych materiałów Zamawiającego będzie następowało 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 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okresach miesięcznych jako załącznik do Protokołu Odbioru wykonanej </w:t>
      </w:r>
      <w:r w:rsidR="00151C2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usługi</w:t>
      </w:r>
      <w:r w:rsidR="00F43ECC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</w:p>
    <w:p w14:paraId="05A59B8B" w14:textId="6C4951D2" w:rsidR="00A346BF" w:rsidRPr="00AF500B" w:rsidRDefault="00A346BF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czynny udział w przeglądach, kontrolach, odbiorach, n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adzorach, spotkaniach roboczych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zewnętrznych i wewnętrznych instytucji w zakresie bieżącego stanu technicznego sieci i instalacji elektrycznych</w:t>
      </w:r>
      <w:r w:rsidR="00C3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wraz z urządzeniami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modernizacji, przebudowy, remontu</w:t>
      </w:r>
      <w:r w:rsidR="00C32DD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itp</w:t>
      </w:r>
      <w:r w:rsidR="00F26620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05BB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Sporządzanie kosztorysów naprawy do zaleceń wydanych przez ww. instytucje.</w:t>
      </w:r>
    </w:p>
    <w:p w14:paraId="53D4CBB7" w14:textId="37779D21" w:rsidR="00AA041B" w:rsidRPr="00AF500B" w:rsidRDefault="001A2C66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opracowanie i uzgodnienie </w:t>
      </w:r>
      <w:r w:rsidR="004565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Instrukcji Współpracy Ruchowej dot.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wyłączenia i załączenia stacji </w:t>
      </w:r>
      <w:r w:rsidR="00795A5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 w okresie przeprowa</w:t>
      </w:r>
      <w:r w:rsidR="004565F2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dzania przeglądów i konserwacji.</w:t>
      </w:r>
    </w:p>
    <w:p w14:paraId="293A6D06" w14:textId="014FEF3D" w:rsidR="00970F82" w:rsidRPr="00AF500B" w:rsidRDefault="00970F82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konserwacja serwisowa</w:t>
      </w:r>
      <w:r w:rsidR="00AA041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przegląd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transformatora zgodnie z DTR lub instrukcją obsługi urządzenia poprzez oczyszczenie uzwojeń za pomocą strumieni suchego sprężonego powietrza i suchych szmatek</w:t>
      </w:r>
      <w:r w:rsidR="00954EF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umycie obudowy, szyn i złącz śrubowych benzyną ekstrakcyjną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oczyszczenie kanałów chłodzących i wentylacyjnych, sprawdzenie styków połączeń oraz zacisków zaczepów regulacji napięcia i docisku</w:t>
      </w:r>
      <w:r w:rsidR="00954EF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sprawdzenie zabezpieczeń przed przeciążeniem i zwarciem oraz kontrola wyzwalacza wyłącznika automatycznego, wykonanie pomiarów transformatora, sprawdzenie, konserwacja i naprawa odłączników i wyłączników SN i NN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02125959" w14:textId="6FBE95B9" w:rsidR="00970F82" w:rsidRPr="00AF500B" w:rsidRDefault="00970F82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konserwacja serwisowa</w:t>
      </w:r>
      <w:r w:rsidR="00AA041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przegląd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rozdzielnicy średniego napięcia </w:t>
      </w:r>
      <w:r w:rsidR="00AA041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zgodnie z DTR lub instrukcją obsługi urządzenia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przez pomiary i próby eksploatacyjne, sprawdzenie działania układów zabezpieczeń, automatyki, telemechaniki i sygnalizacji, sprawdzenie działania i współpracy łączników oraz ich stanu technicznego, sprawdzenie ciągłości i stanu połączeń głównych torów prądowych, sprawdzenie stanu osłon, blokad i innych urządzeń zapewniających bezpieczeństwo pracy,</w:t>
      </w:r>
      <w:r w:rsidR="00954EF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wykonanie pomiarów rezystancji izolacji kabli i przewodów w rozdzielni SN i NN,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wymia</w:t>
      </w:r>
      <w:r w:rsidR="00954EF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na baterii BAT-CR2450SLF3 w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Mupasz</w:t>
      </w:r>
      <w:r w:rsidR="00954EF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101.</w:t>
      </w:r>
    </w:p>
    <w:p w14:paraId="20CABA5C" w14:textId="29101A63" w:rsidR="003C3675" w:rsidRPr="00AF500B" w:rsidRDefault="003C3675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hAnsi="Arial" w:cs="Arial"/>
          <w:sz w:val="24"/>
          <w:szCs w:val="24"/>
        </w:rPr>
        <w:t>wykonywanie innych prac wcześniej nie opisanych ale wiążących się z obsługą elektryczną stosownie do poleceń Kierownika Sekcji Obsługi Infrastruktury, jeżeli nie są sprzeczne z zawartą umową,</w:t>
      </w:r>
    </w:p>
    <w:p w14:paraId="69D1076D" w14:textId="44E289AC" w:rsidR="009F32B9" w:rsidRPr="00AF500B" w:rsidRDefault="00D11A5E" w:rsidP="00F43ECC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708" w:hanging="283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 xml:space="preserve">pracownicy firmy wykonującej zakres Umowy zobowiązani są do udziału w przeszkoleniu z </w:t>
      </w:r>
      <w:r w:rsidR="00093B1C" w:rsidRPr="00AF500B">
        <w:rPr>
          <w:rFonts w:ascii="Arial" w:hAnsi="Arial" w:cs="Arial"/>
          <w:sz w:val="24"/>
          <w:szCs w:val="24"/>
        </w:rPr>
        <w:t>ochrony informacji niejawnych przeprowadzonym przez Pełnomocnika do spraw Ochrony Informacji Niejawnych w zakresie czynności dozwolonych i niedozwolonych podczas przebywania na kompleksie.</w:t>
      </w:r>
    </w:p>
    <w:p w14:paraId="41C85AAF" w14:textId="5C89CCA8" w:rsidR="003B1DDA" w:rsidRPr="00AF500B" w:rsidRDefault="003B1DDA" w:rsidP="003B1DDA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Pomiar przenośnych urządzeń dystrybucyjnych (PUD) rezystancji izolacji, przeciwporażeniowe i uziomów roboczych.</w:t>
      </w:r>
    </w:p>
    <w:p w14:paraId="3D4CE07D" w14:textId="77777777" w:rsidR="005550C3" w:rsidRPr="00AF500B" w:rsidRDefault="005550C3" w:rsidP="00C506D0">
      <w:pPr>
        <w:keepNext/>
        <w:spacing w:before="240"/>
        <w:ind w:right="-11"/>
        <w:jc w:val="center"/>
        <w:rPr>
          <w:rFonts w:ascii="Arial" w:hAnsi="Arial" w:cs="Arial"/>
          <w:b/>
          <w:sz w:val="24"/>
          <w:szCs w:val="24"/>
        </w:rPr>
      </w:pPr>
      <w:r w:rsidRPr="00AF500B">
        <w:rPr>
          <w:rFonts w:ascii="Arial" w:hAnsi="Arial" w:cs="Arial"/>
          <w:b/>
          <w:sz w:val="24"/>
          <w:szCs w:val="24"/>
        </w:rPr>
        <w:t>SPOSÓB ROZLICZANIA USŁUGI</w:t>
      </w:r>
    </w:p>
    <w:p w14:paraId="494CEFB4" w14:textId="1625CE3B" w:rsidR="00F43ECC" w:rsidRPr="00AF500B" w:rsidRDefault="005550C3" w:rsidP="00C506D0">
      <w:pPr>
        <w:pStyle w:val="Akapitzlist"/>
        <w:keepNext/>
        <w:widowControl w:val="0"/>
        <w:numPr>
          <w:ilvl w:val="0"/>
          <w:numId w:val="19"/>
        </w:numPr>
        <w:suppressAutoHyphens/>
        <w:spacing w:after="0" w:line="276" w:lineRule="auto"/>
        <w:ind w:left="425" w:hanging="425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Odbioru </w:t>
      </w:r>
      <w:r w:rsidR="005F249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usługi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dokonuje</w:t>
      </w:r>
      <w:r w:rsidR="007E59A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wskazany w Umowie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FE7D5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przedstawiciel Zamawiającego</w:t>
      </w:r>
    </w:p>
    <w:p w14:paraId="2794B37E" w14:textId="3F539F29" w:rsidR="005550C3" w:rsidRPr="00AF500B" w:rsidRDefault="005550C3" w:rsidP="00F43ECC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Do odbioru Wykonawca jest zobowią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zany przygotować nw. dokumenty:</w:t>
      </w:r>
    </w:p>
    <w:p w14:paraId="0EB6C038" w14:textId="461FF45E" w:rsidR="00E368DE" w:rsidRPr="00AF500B" w:rsidRDefault="001B28F9" w:rsidP="00F43EC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</w:t>
      </w:r>
      <w:r w:rsidR="00E368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ozliczenie wbudowanych materiałów</w:t>
      </w:r>
      <w:r w:rsidR="006060C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które</w:t>
      </w:r>
      <w:r w:rsidR="00E368DE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będzie następowało w okresach miesięcznych jako załącznik do protokołu odbioru wykonanej usługi</w:t>
      </w:r>
    </w:p>
    <w:p w14:paraId="13F8D6D9" w14:textId="77777777" w:rsidR="005550C3" w:rsidRPr="00AF500B" w:rsidRDefault="007C2C86" w:rsidP="00F43EC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</w:t>
      </w:r>
      <w:r w:rsidR="009746B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ły odbioru robót zanikają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cych, jeżeli takowe występowały,</w:t>
      </w:r>
    </w:p>
    <w:p w14:paraId="4C5706A4" w14:textId="77777777" w:rsidR="005550C3" w:rsidRPr="00AF500B" w:rsidRDefault="007C2C86" w:rsidP="00F43EC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r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ozliczenie materiałów z demontażu, utylizacji odpadów, rozliczeń zużytych mediów itp.</w:t>
      </w:r>
    </w:p>
    <w:p w14:paraId="31DB7011" w14:textId="481E38F5" w:rsidR="005550C3" w:rsidRPr="00AF500B" w:rsidRDefault="007C2C86" w:rsidP="000B2158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p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rotokoły z odpowiednich pomiarów instalacji odgromowej, obwodów instalacji elektrycznych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</w:t>
      </w:r>
      <w:r w:rsidR="000B215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aparatów elektrycznych zgodny</w:t>
      </w:r>
      <w:r w:rsidR="00B945F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ch z terminami zakwalifikowania,</w:t>
      </w:r>
    </w:p>
    <w:p w14:paraId="4A670F59" w14:textId="4202CCA9" w:rsidR="00B945FB" w:rsidRPr="00AF500B" w:rsidRDefault="00B945FB" w:rsidP="00F43ECC">
      <w:pPr>
        <w:pStyle w:val="Akapitzlist"/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świadczenie Wykonawcy o wykonaniu wszystkich robót zgodnie z </w:t>
      </w:r>
      <w:r w:rsidR="005F249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S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TWiOR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branży elektrotechnicznej oraz ze sztuką konserwacji i eksploatacji sieci, instalacji i urządzeń elektrotechnicznych występujących w/w kompleks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ach objętych Umową,</w:t>
      </w:r>
    </w:p>
    <w:p w14:paraId="6EC494A2" w14:textId="00724B30" w:rsidR="00B945FB" w:rsidRPr="00AF500B" w:rsidRDefault="001B28F9" w:rsidP="00D11A5E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amawiający może odmówić przystąpienia do odbioru jeżeli stwierdzi, że Wykonawca nie wykonał robót przewidzianych w Umowie na świadczenie usług lub przedstawione dokumen</w:t>
      </w:r>
      <w:r w:rsidR="00B945FB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ty, są niekompletne lub wadliwe,</w:t>
      </w:r>
    </w:p>
    <w:p w14:paraId="0686F9C0" w14:textId="4CF820DD" w:rsidR="005550C3" w:rsidRPr="00AF500B" w:rsidRDefault="00B945FB" w:rsidP="00D11A5E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k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omisja odbierająca </w:t>
      </w:r>
      <w:r w:rsidR="006060C7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robót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, dokona ich oceny: ilościowej i jakościowej na podstawie przedłożonych dokumentów, wyników badań i pomiarów, oceny wizualnej oraz zgodności ze standardami prowadzenia konserwacji i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eksploatacji sieci, instalacji i urządzeń elek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trotechnicznych,</w:t>
      </w:r>
    </w:p>
    <w:p w14:paraId="0327E7A3" w14:textId="77777777" w:rsidR="005550C3" w:rsidRPr="00AF500B" w:rsidRDefault="00B945FB" w:rsidP="00D11A5E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okumentem potwierdzającym dokonanie odbioru końcowego jest Protokół Odbioru robót sporządzony wg wzoru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ustalonego przez Zamawiającego,</w:t>
      </w:r>
    </w:p>
    <w:p w14:paraId="2CEE0420" w14:textId="67606224" w:rsidR="005550C3" w:rsidRPr="00AF500B" w:rsidRDefault="00B945FB" w:rsidP="00D11A5E">
      <w:pPr>
        <w:pStyle w:val="Akapitzlist"/>
        <w:widowControl w:val="0"/>
        <w:numPr>
          <w:ilvl w:val="0"/>
          <w:numId w:val="19"/>
        </w:numPr>
        <w:suppressAutoHyphens/>
        <w:spacing w:after="0" w:line="276" w:lineRule="auto"/>
        <w:ind w:left="426" w:hanging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w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ady stwierdzone przy odbiorze </w:t>
      </w:r>
      <w:r w:rsidR="00E05BBF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usługi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muszą być usunięte przez Wykonawcę na jego koszt, w</w:t>
      </w:r>
      <w:r w:rsidR="001B28F9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terminie wyznaczonym przez Zamawiającego. Za</w:t>
      </w:r>
      <w:r w:rsidR="00DD3D41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 </w:t>
      </w:r>
      <w:r w:rsidR="005550C3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nieterminowe wykonanie zadania Zamawiający może naliczyć kary umowne.</w:t>
      </w:r>
    </w:p>
    <w:p w14:paraId="42210409" w14:textId="77777777" w:rsidR="00FE7D5B" w:rsidRPr="00AF500B" w:rsidRDefault="00FE7D5B">
      <w:pPr>
        <w:rPr>
          <w:rFonts w:ascii="Arial" w:hAnsi="Arial" w:cs="Arial"/>
          <w:b/>
          <w:sz w:val="28"/>
          <w:szCs w:val="28"/>
        </w:rPr>
      </w:pPr>
      <w:r w:rsidRPr="00AF500B">
        <w:rPr>
          <w:rFonts w:ascii="Arial" w:hAnsi="Arial" w:cs="Arial"/>
          <w:b/>
          <w:sz w:val="28"/>
          <w:szCs w:val="28"/>
        </w:rPr>
        <w:br w:type="page"/>
      </w:r>
    </w:p>
    <w:p w14:paraId="552F91E0" w14:textId="6C7BA919" w:rsidR="00F5012E" w:rsidRPr="00AF500B" w:rsidRDefault="00D041D5" w:rsidP="003C6920">
      <w:pPr>
        <w:jc w:val="center"/>
        <w:rPr>
          <w:rFonts w:ascii="Arial" w:hAnsi="Arial" w:cs="Arial"/>
          <w:b/>
          <w:sz w:val="28"/>
          <w:szCs w:val="28"/>
        </w:rPr>
      </w:pPr>
      <w:r w:rsidRPr="00AF500B">
        <w:rPr>
          <w:rFonts w:ascii="Arial" w:hAnsi="Arial" w:cs="Arial"/>
          <w:b/>
          <w:sz w:val="28"/>
          <w:szCs w:val="28"/>
        </w:rPr>
        <w:lastRenderedPageBreak/>
        <w:t>HARMONOGRAM</w:t>
      </w:r>
      <w:r w:rsidRPr="00AF500B">
        <w:rPr>
          <w:rFonts w:ascii="Arial" w:hAnsi="Arial" w:cs="Arial"/>
          <w:b/>
          <w:sz w:val="28"/>
          <w:szCs w:val="28"/>
        </w:rPr>
        <w:br/>
      </w:r>
      <w:r w:rsidR="00F5012E" w:rsidRPr="00AF500B">
        <w:rPr>
          <w:rFonts w:ascii="Arial" w:hAnsi="Arial" w:cs="Arial"/>
          <w:b/>
          <w:sz w:val="28"/>
          <w:szCs w:val="28"/>
        </w:rPr>
        <w:t>PRAC PRZY OBSŁUDZE INSTALACJI I URZĄDZEŃ ELEKTRYCZNYCH</w:t>
      </w:r>
    </w:p>
    <w:p w14:paraId="0DCC8C92" w14:textId="6CBFD21E" w:rsidR="00F5012E" w:rsidRPr="00AF500B" w:rsidRDefault="00F5012E" w:rsidP="003C6920">
      <w:pPr>
        <w:pStyle w:val="Akapitzlist"/>
        <w:numPr>
          <w:ilvl w:val="0"/>
          <w:numId w:val="30"/>
        </w:numPr>
        <w:spacing w:before="240"/>
        <w:ind w:left="284" w:hanging="284"/>
        <w:contextualSpacing w:val="0"/>
        <w:jc w:val="both"/>
        <w:rPr>
          <w:rFonts w:ascii="Arial" w:hAnsi="Arial" w:cs="Arial"/>
          <w:sz w:val="32"/>
          <w:szCs w:val="32"/>
        </w:rPr>
      </w:pPr>
      <w:r w:rsidRPr="00AF500B">
        <w:rPr>
          <w:rFonts w:ascii="Arial" w:hAnsi="Arial" w:cs="Arial"/>
          <w:i/>
          <w:sz w:val="32"/>
          <w:szCs w:val="32"/>
        </w:rPr>
        <w:t>Czynności codzienne</w:t>
      </w:r>
    </w:p>
    <w:p w14:paraId="15ECAA4F" w14:textId="20557CDE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Wzrokowy przegląd pomieszczeń, szyn, widocznych połączeń kablowych i urządzeń stacji NN i SN.</w:t>
      </w:r>
    </w:p>
    <w:p w14:paraId="7AD9551C" w14:textId="45595DD2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Wzrokowy przegląd pomieszczenia oraz agregatu prądotwórczego.</w:t>
      </w:r>
    </w:p>
    <w:p w14:paraId="10712732" w14:textId="4627D943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Wzrokowy przegląd UPS-ów oraz baterii akumulatorów.</w:t>
      </w:r>
    </w:p>
    <w:p w14:paraId="01C6C3BF" w14:textId="3D73CD3D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Odczyty wskazań aparatury kontrolno-pomiarowej</w:t>
      </w:r>
      <w:r w:rsidR="00617820" w:rsidRPr="00AF500B">
        <w:rPr>
          <w:rFonts w:ascii="Arial" w:hAnsi="Arial" w:cs="Arial"/>
          <w:sz w:val="24"/>
          <w:szCs w:val="24"/>
        </w:rPr>
        <w:t>.</w:t>
      </w:r>
    </w:p>
    <w:p w14:paraId="79861E96" w14:textId="76A52962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Sprawdzanie stanu sprawności źródeł oświetlenia wewnętrznego i</w:t>
      </w:r>
      <w:r w:rsidR="003C6920" w:rsidRPr="00AF500B">
        <w:rPr>
          <w:rFonts w:ascii="Arial" w:hAnsi="Arial" w:cs="Arial"/>
          <w:sz w:val="24"/>
          <w:szCs w:val="24"/>
        </w:rPr>
        <w:t> </w:t>
      </w:r>
      <w:r w:rsidRPr="00AF500B">
        <w:rPr>
          <w:rFonts w:ascii="Arial" w:hAnsi="Arial" w:cs="Arial"/>
          <w:sz w:val="24"/>
          <w:szCs w:val="24"/>
        </w:rPr>
        <w:t>zewnętrznego.</w:t>
      </w:r>
    </w:p>
    <w:p w14:paraId="0B6159D7" w14:textId="1424EB64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Sprawdzanie stanu czystości opraw i źródeł światła.</w:t>
      </w:r>
    </w:p>
    <w:p w14:paraId="676707D5" w14:textId="5781A36A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Mycie zabrudzonych opraw, wymiana zużytych żarówek i świetlówek, wymiana stateczników, kondensatorów, zasilaczy itp.</w:t>
      </w:r>
    </w:p>
    <w:p w14:paraId="23670C00" w14:textId="494A969E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Kontrola pracy punktów oświetlenia ewakuacyjnego.</w:t>
      </w:r>
    </w:p>
    <w:p w14:paraId="4D810EC1" w14:textId="54D7CBBF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Sprawdzanie stanu napisów informacyjnych, ostrzegawczych oraz oznaczeń.</w:t>
      </w:r>
    </w:p>
    <w:p w14:paraId="75B02E8F" w14:textId="2B1FD9C3" w:rsidR="00D041D5" w:rsidRPr="00AF500B" w:rsidRDefault="00D041D5" w:rsidP="00D041D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Wykonywanie prac konserwacyjno-naprawczych na podstawie wpisów do Dziennika Uszkodzeń i Napraw oraz przeprowadzanie bieżących czynności eksploatacyjnych jak np. załączanie zabezpieczeń, wymiana bezpieczników topikowych, układanie przewodów elektrycznych i montaż nowych gniazd, likwidacja awarii i zakłóceń itp.</w:t>
      </w:r>
    </w:p>
    <w:p w14:paraId="7FF1D937" w14:textId="6A1D2E85" w:rsidR="00D041D5" w:rsidRPr="00AF500B" w:rsidRDefault="00D041D5" w:rsidP="00C13754">
      <w:pPr>
        <w:pStyle w:val="Akapitzlist"/>
        <w:numPr>
          <w:ilvl w:val="0"/>
          <w:numId w:val="30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AF500B">
        <w:rPr>
          <w:rFonts w:ascii="Arial" w:hAnsi="Arial" w:cs="Arial"/>
          <w:i/>
          <w:sz w:val="32"/>
          <w:szCs w:val="32"/>
        </w:rPr>
        <w:t>Czynności cotygodniowe</w:t>
      </w:r>
    </w:p>
    <w:p w14:paraId="7C8E9588" w14:textId="0AA40AA6" w:rsidR="00C13754" w:rsidRPr="00AF500B" w:rsidRDefault="00C13754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Wzrokowy przegląd rozdzielnic piętrowych, kontrola temperatury zabezpieczeń.</w:t>
      </w:r>
    </w:p>
    <w:p w14:paraId="5239260B" w14:textId="50BB9BB4" w:rsidR="004D26C6" w:rsidRPr="00AF500B" w:rsidRDefault="004D26C6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 xml:space="preserve">Wzrokowy przegląd pomieszczenia i </w:t>
      </w:r>
      <w:r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transformatora 15kV/0,4kV.</w:t>
      </w:r>
    </w:p>
    <w:p w14:paraId="7E0798E0" w14:textId="1DD49715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Utrzymanie czystości w złączach kablowych i skrzynkach rozdzielczych.</w:t>
      </w:r>
    </w:p>
    <w:p w14:paraId="7FB4C662" w14:textId="1954EB95" w:rsidR="003C6920" w:rsidRPr="00AF500B" w:rsidRDefault="003C6920" w:rsidP="003C6920">
      <w:pPr>
        <w:pStyle w:val="Akapitzlist"/>
        <w:numPr>
          <w:ilvl w:val="0"/>
          <w:numId w:val="30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AF500B">
        <w:rPr>
          <w:rFonts w:ascii="Arial" w:hAnsi="Arial" w:cs="Arial"/>
          <w:i/>
          <w:sz w:val="32"/>
          <w:szCs w:val="32"/>
        </w:rPr>
        <w:t>Czynności comiesięczne</w:t>
      </w:r>
    </w:p>
    <w:p w14:paraId="69DE634E" w14:textId="4EBE5517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Termowizja rozdzielni NN</w:t>
      </w:r>
      <w:r w:rsidR="00795A56" w:rsidRPr="00AF500B">
        <w:rPr>
          <w:rFonts w:ascii="Arial" w:hAnsi="Arial" w:cs="Arial"/>
          <w:sz w:val="24"/>
          <w:szCs w:val="24"/>
        </w:rPr>
        <w:t xml:space="preserve"> i S</w:t>
      </w:r>
      <w:r w:rsidR="0026240D" w:rsidRPr="00AF500B">
        <w:rPr>
          <w:rFonts w:ascii="Arial" w:hAnsi="Arial" w:cs="Arial"/>
          <w:sz w:val="24"/>
          <w:szCs w:val="24"/>
        </w:rPr>
        <w:t>N</w:t>
      </w:r>
      <w:r w:rsidRPr="00AF500B">
        <w:rPr>
          <w:rFonts w:ascii="Arial" w:hAnsi="Arial" w:cs="Arial"/>
          <w:sz w:val="24"/>
          <w:szCs w:val="24"/>
        </w:rPr>
        <w:t>.</w:t>
      </w:r>
    </w:p>
    <w:p w14:paraId="60E1D675" w14:textId="069C1ED2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Kontrolne uruchamianie agregatu prądotwórczego, w razie konieczności uzupełnianie paliwa.</w:t>
      </w:r>
    </w:p>
    <w:p w14:paraId="2E5724CC" w14:textId="61B7796F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Testowanie zabezpieczeń różnicowo-prądowych.</w:t>
      </w:r>
    </w:p>
    <w:p w14:paraId="56BA7F66" w14:textId="6383391C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Wzrokowe oględziny instalacji odgromowych, wymiana uszkodzonych elementów, naprawy mechaniczne.</w:t>
      </w:r>
    </w:p>
    <w:p w14:paraId="3C32D2B2" w14:textId="0F6686C8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Odczyty liczników pomiarowych.</w:t>
      </w:r>
    </w:p>
    <w:p w14:paraId="6B4D55DC" w14:textId="4BCCC905" w:rsidR="003C6920" w:rsidRPr="00AF500B" w:rsidRDefault="003C6920" w:rsidP="003C6920">
      <w:pPr>
        <w:pStyle w:val="Akapitzlist"/>
        <w:numPr>
          <w:ilvl w:val="0"/>
          <w:numId w:val="30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AF500B">
        <w:rPr>
          <w:rFonts w:ascii="Arial" w:hAnsi="Arial" w:cs="Arial"/>
          <w:i/>
          <w:sz w:val="32"/>
          <w:szCs w:val="32"/>
        </w:rPr>
        <w:t>Raz w roku</w:t>
      </w:r>
    </w:p>
    <w:p w14:paraId="0BD757BF" w14:textId="5A44C3D9" w:rsidR="0026240D" w:rsidRPr="00AF500B" w:rsidRDefault="0026240D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Przegląd</w:t>
      </w:r>
      <w:r w:rsidR="004D26C6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transformatora 15kV/0,4kV</w:t>
      </w:r>
    </w:p>
    <w:p w14:paraId="0A489B23" w14:textId="23338DE5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Przegląd rozdzielni NN i SN.</w:t>
      </w:r>
    </w:p>
    <w:p w14:paraId="50922948" w14:textId="64E1A55B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Na przełomie marca i kwietnia wykonanie pomiarów rezystancji odgromowej (rewizja skrócona).</w:t>
      </w:r>
    </w:p>
    <w:p w14:paraId="244360D8" w14:textId="328B74D2" w:rsidR="003C6920" w:rsidRPr="00AF500B" w:rsidRDefault="003C6920" w:rsidP="00113CAC">
      <w:pPr>
        <w:pStyle w:val="Akapitzlist"/>
        <w:keepNext/>
        <w:numPr>
          <w:ilvl w:val="0"/>
          <w:numId w:val="30"/>
        </w:numPr>
        <w:spacing w:before="240"/>
        <w:ind w:left="284" w:hanging="284"/>
        <w:contextualSpacing w:val="0"/>
        <w:jc w:val="both"/>
        <w:rPr>
          <w:rFonts w:ascii="Arial" w:hAnsi="Arial" w:cs="Arial"/>
          <w:i/>
          <w:sz w:val="32"/>
          <w:szCs w:val="32"/>
        </w:rPr>
      </w:pPr>
      <w:r w:rsidRPr="00AF500B">
        <w:rPr>
          <w:rFonts w:ascii="Arial" w:hAnsi="Arial" w:cs="Arial"/>
          <w:i/>
          <w:sz w:val="32"/>
          <w:szCs w:val="32"/>
        </w:rPr>
        <w:t>Czynności wykonywane w trakcie trwania umowy</w:t>
      </w:r>
    </w:p>
    <w:p w14:paraId="2B0D783A" w14:textId="28475F54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Zapewnienie realizacji zaleceń pokontrolnych wydawanych przez organy uprawnione do kontroli.</w:t>
      </w:r>
    </w:p>
    <w:p w14:paraId="5520E27F" w14:textId="1A64F492" w:rsidR="004D26C6" w:rsidRPr="00AF500B" w:rsidRDefault="004D26C6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lastRenderedPageBreak/>
        <w:t xml:space="preserve">Przeprowadzanie czynności związanych z eksploatacją </w:t>
      </w:r>
      <w:r w:rsidR="00B14B48" w:rsidRPr="00AF500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transformatora.</w:t>
      </w:r>
    </w:p>
    <w:p w14:paraId="718B45A9" w14:textId="505E3E5C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Przeprowadzanie czynności związanych z eksploatacją stacji NN i SN:</w:t>
      </w:r>
    </w:p>
    <w:p w14:paraId="4A8B38B2" w14:textId="1A13DC3E" w:rsidR="003C6920" w:rsidRPr="00AF500B" w:rsidRDefault="003C6920" w:rsidP="003C6920">
      <w:pPr>
        <w:pStyle w:val="Akapitzlist"/>
        <w:numPr>
          <w:ilvl w:val="2"/>
          <w:numId w:val="30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wymiana uszkodzonych bezpieczników mocy,</w:t>
      </w:r>
    </w:p>
    <w:p w14:paraId="06F4E4E8" w14:textId="690D3B41" w:rsidR="003C6920" w:rsidRPr="00AF500B" w:rsidRDefault="003C6920" w:rsidP="003C6920">
      <w:pPr>
        <w:pStyle w:val="Akapitzlist"/>
        <w:numPr>
          <w:ilvl w:val="2"/>
          <w:numId w:val="30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likwidowanie zakłóceń i awarii, wykonywanie koniecznych napraw,</w:t>
      </w:r>
    </w:p>
    <w:p w14:paraId="3BA727F2" w14:textId="0120F194" w:rsidR="003C6920" w:rsidRPr="00AF500B" w:rsidRDefault="003C6920" w:rsidP="003C6920">
      <w:pPr>
        <w:pStyle w:val="Akapitzlist"/>
        <w:numPr>
          <w:ilvl w:val="2"/>
          <w:numId w:val="30"/>
        </w:numPr>
        <w:spacing w:before="240"/>
        <w:ind w:left="1276" w:hanging="283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utrzymywanie czystości w pomieszczeniach rozdzielni.</w:t>
      </w:r>
    </w:p>
    <w:p w14:paraId="67E07A1D" w14:textId="7D7854A9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Utrzymanie czystości w pomieszczeniu z agregatem prądotwórczym.</w:t>
      </w:r>
    </w:p>
    <w:p w14:paraId="0C54DE7E" w14:textId="049ACC6A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Powiadamianie o nieprawidłowym funkcjonowaniu instalacji i urządzeń elektrycznych.</w:t>
      </w:r>
    </w:p>
    <w:p w14:paraId="41A0B74E" w14:textId="39115F64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Wykonywaniu pomiarów rezystancji izolacji przewodów WLZ, sieci kablowych i urządzeń elektroenergetycznych dla okresu jednorocznego i okresu pięcioletniego w terminach wynikających z protokołów zakwalifikowania budynków.</w:t>
      </w:r>
    </w:p>
    <w:p w14:paraId="540C92A0" w14:textId="3BB4FF66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Wykonywanie pomiarów skuteczności ochrony przeciwporażeniowej dla okresu jednorocznego i okresu pięcioletniego w terminach wynikających z</w:t>
      </w:r>
      <w:r w:rsidR="00FE1950" w:rsidRPr="00AF500B">
        <w:rPr>
          <w:rFonts w:ascii="Arial" w:hAnsi="Arial" w:cs="Arial"/>
          <w:sz w:val="24"/>
          <w:szCs w:val="24"/>
        </w:rPr>
        <w:t> </w:t>
      </w:r>
      <w:r w:rsidRPr="00AF500B">
        <w:rPr>
          <w:rFonts w:ascii="Arial" w:hAnsi="Arial" w:cs="Arial"/>
          <w:sz w:val="24"/>
          <w:szCs w:val="24"/>
        </w:rPr>
        <w:t>protokołów zakwalifikowania budynków.</w:t>
      </w:r>
    </w:p>
    <w:p w14:paraId="4994F2BE" w14:textId="29B6D09C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Wykonywanie pomiarów wyłączników różnicowoprądowych, elektronarzędzi, sprzętu AGD, zgodnie z obowiązującymi przepisami.</w:t>
      </w:r>
    </w:p>
    <w:p w14:paraId="6C619D35" w14:textId="268D624E" w:rsidR="003C6920" w:rsidRPr="00AF500B" w:rsidRDefault="003C6920" w:rsidP="003C6920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Prowadzenie dokumentacji eksploatacyjnej.</w:t>
      </w:r>
    </w:p>
    <w:p w14:paraId="56F33C46" w14:textId="0D729D74" w:rsidR="00C05685" w:rsidRPr="00AF500B" w:rsidRDefault="00C05685" w:rsidP="00C05685">
      <w:pPr>
        <w:pStyle w:val="Akapitzlist"/>
        <w:numPr>
          <w:ilvl w:val="1"/>
          <w:numId w:val="30"/>
        </w:numPr>
        <w:spacing w:before="240"/>
        <w:ind w:left="851" w:hanging="425"/>
        <w:jc w:val="both"/>
        <w:rPr>
          <w:rFonts w:ascii="Arial" w:hAnsi="Arial" w:cs="Arial"/>
          <w:sz w:val="24"/>
          <w:szCs w:val="24"/>
        </w:rPr>
      </w:pPr>
      <w:r w:rsidRPr="00AF500B">
        <w:rPr>
          <w:rFonts w:ascii="Arial" w:hAnsi="Arial" w:cs="Arial"/>
          <w:sz w:val="24"/>
          <w:szCs w:val="24"/>
        </w:rPr>
        <w:t>Przegląd rozdzielnicy średniego napięcia, zgodnie z DTR.</w:t>
      </w:r>
    </w:p>
    <w:p w14:paraId="37D3CACF" w14:textId="45613B14" w:rsidR="00ED26B8" w:rsidRPr="00AF500B" w:rsidRDefault="00ED26B8">
      <w:r w:rsidRPr="00AF500B">
        <w:br w:type="page"/>
      </w:r>
    </w:p>
    <w:p w14:paraId="3E244B41" w14:textId="77777777" w:rsidR="007C79C5" w:rsidRPr="00AF500B" w:rsidRDefault="007C79C5" w:rsidP="007C79C5"/>
    <w:p w14:paraId="531832A7" w14:textId="77777777" w:rsidR="007C79C5" w:rsidRPr="00AF500B" w:rsidRDefault="007C79C5" w:rsidP="007C79C5"/>
    <w:p w14:paraId="625C0722" w14:textId="77777777" w:rsidR="007C79C5" w:rsidRPr="00AF500B" w:rsidRDefault="007C79C5" w:rsidP="007C79C5">
      <w:pPr>
        <w:rPr>
          <w:sz w:val="28"/>
          <w:szCs w:val="28"/>
        </w:rPr>
      </w:pPr>
      <w:r w:rsidRPr="00AF500B">
        <w:tab/>
      </w:r>
      <w:r w:rsidRPr="00AF500B">
        <w:rPr>
          <w:sz w:val="28"/>
          <w:szCs w:val="28"/>
        </w:rPr>
        <w:t>Wykaz budynków w których została wymieniona instalacja elektryczna</w:t>
      </w:r>
    </w:p>
    <w:p w14:paraId="7F8A94B7" w14:textId="1E3922C6" w:rsidR="007C79C5" w:rsidRPr="00AF500B" w:rsidRDefault="00126F69" w:rsidP="007C79C5">
      <w:pPr>
        <w:rPr>
          <w:sz w:val="28"/>
          <w:szCs w:val="28"/>
        </w:rPr>
      </w:pPr>
      <w:r w:rsidRPr="00AF500B">
        <w:rPr>
          <w:sz w:val="28"/>
          <w:szCs w:val="28"/>
        </w:rPr>
        <w:tab/>
        <w:t>Kompleks Kutno, Kompleks</w:t>
      </w:r>
      <w:r w:rsidR="007C79C5" w:rsidRPr="00AF500B">
        <w:rPr>
          <w:sz w:val="28"/>
          <w:szCs w:val="28"/>
        </w:rPr>
        <w:t xml:space="preserve"> Skierniewice</w:t>
      </w:r>
    </w:p>
    <w:p w14:paraId="027829DE" w14:textId="77777777" w:rsidR="007C79C5" w:rsidRPr="00AF500B" w:rsidRDefault="007C79C5" w:rsidP="007C79C5">
      <w:pPr>
        <w:spacing w:after="0"/>
        <w:rPr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37"/>
        <w:gridCol w:w="1678"/>
        <w:gridCol w:w="1206"/>
        <w:gridCol w:w="1611"/>
        <w:gridCol w:w="2660"/>
        <w:gridCol w:w="1417"/>
      </w:tblGrid>
      <w:tr w:rsidR="00AF500B" w:rsidRPr="00AF500B" w14:paraId="55DAB022" w14:textId="77777777" w:rsidTr="00A07EFA">
        <w:tc>
          <w:tcPr>
            <w:tcW w:w="637" w:type="dxa"/>
          </w:tcPr>
          <w:p w14:paraId="56EAE703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Lp.</w:t>
            </w:r>
          </w:p>
        </w:tc>
        <w:tc>
          <w:tcPr>
            <w:tcW w:w="1678" w:type="dxa"/>
          </w:tcPr>
          <w:p w14:paraId="0CAD553B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Miejscowość</w:t>
            </w:r>
          </w:p>
          <w:p w14:paraId="70AB7B91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kompleks</w:t>
            </w:r>
          </w:p>
        </w:tc>
        <w:tc>
          <w:tcPr>
            <w:tcW w:w="1206" w:type="dxa"/>
          </w:tcPr>
          <w:p w14:paraId="7DB06049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Nr budynku</w:t>
            </w:r>
          </w:p>
        </w:tc>
        <w:tc>
          <w:tcPr>
            <w:tcW w:w="1611" w:type="dxa"/>
          </w:tcPr>
          <w:p w14:paraId="726ABF09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Instalacja</w:t>
            </w:r>
          </w:p>
          <w:p w14:paraId="042FB97B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elektryczna</w:t>
            </w:r>
          </w:p>
          <w:p w14:paraId="35EB44E1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wymieniona</w:t>
            </w:r>
          </w:p>
          <w:p w14:paraId="1DBE3120" w14:textId="77777777" w:rsidR="007C79C5" w:rsidRPr="00AF500B" w:rsidRDefault="007C79C5" w:rsidP="00A07EFA">
            <w:p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14:paraId="246F53BF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Instalacja elektryczna na gwarancji w okresie</w:t>
            </w:r>
          </w:p>
        </w:tc>
        <w:tc>
          <w:tcPr>
            <w:tcW w:w="1417" w:type="dxa"/>
          </w:tcPr>
          <w:p w14:paraId="5DEC85ED" w14:textId="77777777" w:rsidR="007C79C5" w:rsidRPr="00AF500B" w:rsidRDefault="007C79C5" w:rsidP="00A07EFA">
            <w:pPr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Uwagi</w:t>
            </w:r>
          </w:p>
        </w:tc>
      </w:tr>
      <w:tr w:rsidR="00AF500B" w:rsidRPr="00AF500B" w14:paraId="7B9211F2" w14:textId="77777777" w:rsidTr="00A07EFA">
        <w:tc>
          <w:tcPr>
            <w:tcW w:w="637" w:type="dxa"/>
          </w:tcPr>
          <w:p w14:paraId="41A3FCCA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1</w:t>
            </w:r>
          </w:p>
        </w:tc>
        <w:tc>
          <w:tcPr>
            <w:tcW w:w="1678" w:type="dxa"/>
          </w:tcPr>
          <w:p w14:paraId="4B25B590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14:paraId="00B32989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14:paraId="744D2689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4</w:t>
            </w:r>
          </w:p>
        </w:tc>
        <w:tc>
          <w:tcPr>
            <w:tcW w:w="2660" w:type="dxa"/>
          </w:tcPr>
          <w:p w14:paraId="4ECC57B2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  <w:r w:rsidRPr="00AF500B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104D2BB2" w14:textId="77777777" w:rsidR="007C79C5" w:rsidRPr="00AF500B" w:rsidRDefault="007C79C5" w:rsidP="00A07EFA">
            <w:pPr>
              <w:jc w:val="center"/>
              <w:rPr>
                <w:sz w:val="28"/>
                <w:szCs w:val="28"/>
              </w:rPr>
            </w:pPr>
          </w:p>
        </w:tc>
      </w:tr>
      <w:tr w:rsidR="00AF500B" w:rsidRPr="00AF500B" w14:paraId="416B05F7" w14:textId="77777777" w:rsidTr="00A07EFA">
        <w:tc>
          <w:tcPr>
            <w:tcW w:w="637" w:type="dxa"/>
          </w:tcPr>
          <w:p w14:paraId="2DC7594A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</w:t>
            </w:r>
          </w:p>
        </w:tc>
        <w:tc>
          <w:tcPr>
            <w:tcW w:w="1678" w:type="dxa"/>
            <w:vMerge w:val="restart"/>
            <w:vAlign w:val="center"/>
          </w:tcPr>
          <w:p w14:paraId="53B946C5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Kutno</w:t>
            </w:r>
          </w:p>
        </w:tc>
        <w:tc>
          <w:tcPr>
            <w:tcW w:w="1206" w:type="dxa"/>
          </w:tcPr>
          <w:p w14:paraId="05DCDA12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04A6AA9A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08EB830E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22.03.2018 – 22.03.2023</w:t>
            </w:r>
          </w:p>
        </w:tc>
        <w:tc>
          <w:tcPr>
            <w:tcW w:w="1417" w:type="dxa"/>
          </w:tcPr>
          <w:p w14:paraId="4E0F70E6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I i II piętro</w:t>
            </w:r>
          </w:p>
        </w:tc>
      </w:tr>
      <w:tr w:rsidR="00AF500B" w:rsidRPr="00AF500B" w14:paraId="02AE1136" w14:textId="77777777" w:rsidTr="00A07EFA">
        <w:tc>
          <w:tcPr>
            <w:tcW w:w="637" w:type="dxa"/>
          </w:tcPr>
          <w:p w14:paraId="41D0A979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  <w:vMerge/>
          </w:tcPr>
          <w:p w14:paraId="7D027180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1C946F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4</w:t>
            </w:r>
          </w:p>
        </w:tc>
        <w:tc>
          <w:tcPr>
            <w:tcW w:w="1611" w:type="dxa"/>
          </w:tcPr>
          <w:p w14:paraId="01B366BE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5A793CAC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08.07.2018 – 08.07.2023</w:t>
            </w:r>
          </w:p>
        </w:tc>
        <w:tc>
          <w:tcPr>
            <w:tcW w:w="1417" w:type="dxa"/>
          </w:tcPr>
          <w:p w14:paraId="78196E6C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1E632018" w14:textId="77777777" w:rsidTr="00A07EFA">
        <w:tc>
          <w:tcPr>
            <w:tcW w:w="637" w:type="dxa"/>
          </w:tcPr>
          <w:p w14:paraId="6AD6EE5A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3</w:t>
            </w:r>
          </w:p>
        </w:tc>
        <w:tc>
          <w:tcPr>
            <w:tcW w:w="1678" w:type="dxa"/>
            <w:vMerge/>
          </w:tcPr>
          <w:p w14:paraId="5282D334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7FED610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35</w:t>
            </w:r>
          </w:p>
        </w:tc>
        <w:tc>
          <w:tcPr>
            <w:tcW w:w="1611" w:type="dxa"/>
          </w:tcPr>
          <w:p w14:paraId="50AF71E0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75B08ACB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19.12.2018 – 19.12.2023</w:t>
            </w:r>
          </w:p>
        </w:tc>
        <w:tc>
          <w:tcPr>
            <w:tcW w:w="1417" w:type="dxa"/>
          </w:tcPr>
          <w:p w14:paraId="10C98795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52541F47" w14:textId="77777777" w:rsidTr="00A07EFA">
        <w:tc>
          <w:tcPr>
            <w:tcW w:w="637" w:type="dxa"/>
          </w:tcPr>
          <w:p w14:paraId="5BD2FEB3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4</w:t>
            </w:r>
          </w:p>
        </w:tc>
        <w:tc>
          <w:tcPr>
            <w:tcW w:w="1678" w:type="dxa"/>
            <w:vMerge/>
          </w:tcPr>
          <w:p w14:paraId="48820BE4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00F1520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5</w:t>
            </w:r>
          </w:p>
        </w:tc>
        <w:tc>
          <w:tcPr>
            <w:tcW w:w="1611" w:type="dxa"/>
          </w:tcPr>
          <w:p w14:paraId="1DAA4AAA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28FF0DA9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21.06.2019 – 21.06.2024</w:t>
            </w:r>
          </w:p>
        </w:tc>
        <w:tc>
          <w:tcPr>
            <w:tcW w:w="1417" w:type="dxa"/>
          </w:tcPr>
          <w:p w14:paraId="5BBBE52F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1C7CC5ED" w14:textId="77777777" w:rsidTr="00A07EFA">
        <w:tc>
          <w:tcPr>
            <w:tcW w:w="637" w:type="dxa"/>
          </w:tcPr>
          <w:p w14:paraId="0040D385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  <w:vMerge/>
          </w:tcPr>
          <w:p w14:paraId="51FF37EF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711A285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99</w:t>
            </w:r>
          </w:p>
        </w:tc>
        <w:tc>
          <w:tcPr>
            <w:tcW w:w="1611" w:type="dxa"/>
          </w:tcPr>
          <w:p w14:paraId="0A949040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006EA91E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23.08.2019 – 23.08.2024</w:t>
            </w:r>
          </w:p>
        </w:tc>
        <w:tc>
          <w:tcPr>
            <w:tcW w:w="1417" w:type="dxa"/>
          </w:tcPr>
          <w:p w14:paraId="305A8A6A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67382789" w14:textId="77777777" w:rsidTr="00A07EFA">
        <w:tc>
          <w:tcPr>
            <w:tcW w:w="637" w:type="dxa"/>
          </w:tcPr>
          <w:p w14:paraId="79C1C3AA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6</w:t>
            </w:r>
          </w:p>
        </w:tc>
        <w:tc>
          <w:tcPr>
            <w:tcW w:w="1678" w:type="dxa"/>
            <w:vMerge/>
          </w:tcPr>
          <w:p w14:paraId="197C398C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4DB8779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38CFC8FF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165EB7E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06.09.2019 – 06.09.2024</w:t>
            </w:r>
          </w:p>
        </w:tc>
        <w:tc>
          <w:tcPr>
            <w:tcW w:w="1417" w:type="dxa"/>
          </w:tcPr>
          <w:p w14:paraId="4AC0F307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Kuchnia, stołówka</w:t>
            </w:r>
          </w:p>
        </w:tc>
      </w:tr>
      <w:tr w:rsidR="00AF500B" w:rsidRPr="00AF500B" w14:paraId="32674BD0" w14:textId="77777777" w:rsidTr="00A07EFA">
        <w:tc>
          <w:tcPr>
            <w:tcW w:w="637" w:type="dxa"/>
          </w:tcPr>
          <w:p w14:paraId="7051A45C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7</w:t>
            </w:r>
          </w:p>
        </w:tc>
        <w:tc>
          <w:tcPr>
            <w:tcW w:w="1678" w:type="dxa"/>
            <w:vMerge/>
          </w:tcPr>
          <w:p w14:paraId="071B455A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C403EC6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10</w:t>
            </w:r>
          </w:p>
        </w:tc>
        <w:tc>
          <w:tcPr>
            <w:tcW w:w="1611" w:type="dxa"/>
          </w:tcPr>
          <w:p w14:paraId="07B50ACC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476BF7EB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15.07.2020 – 15.07.2025</w:t>
            </w:r>
          </w:p>
        </w:tc>
        <w:tc>
          <w:tcPr>
            <w:tcW w:w="1417" w:type="dxa"/>
          </w:tcPr>
          <w:p w14:paraId="1412DAF9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3273584D" w14:textId="77777777" w:rsidTr="00A07EFA">
        <w:tc>
          <w:tcPr>
            <w:tcW w:w="637" w:type="dxa"/>
          </w:tcPr>
          <w:p w14:paraId="3FD43DBC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8</w:t>
            </w:r>
          </w:p>
        </w:tc>
        <w:tc>
          <w:tcPr>
            <w:tcW w:w="1678" w:type="dxa"/>
            <w:vMerge/>
          </w:tcPr>
          <w:p w14:paraId="4C512099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F5C7C79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15</w:t>
            </w:r>
          </w:p>
        </w:tc>
        <w:tc>
          <w:tcPr>
            <w:tcW w:w="1611" w:type="dxa"/>
          </w:tcPr>
          <w:p w14:paraId="7A202790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3E9AB7F3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15.07.2020 – 15.07.2025</w:t>
            </w:r>
          </w:p>
        </w:tc>
        <w:tc>
          <w:tcPr>
            <w:tcW w:w="1417" w:type="dxa"/>
          </w:tcPr>
          <w:p w14:paraId="508FA9D6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  <w:tr w:rsidR="00AF500B" w:rsidRPr="00AF500B" w14:paraId="715EA7FC" w14:textId="77777777" w:rsidTr="00A07EFA">
        <w:tc>
          <w:tcPr>
            <w:tcW w:w="637" w:type="dxa"/>
          </w:tcPr>
          <w:p w14:paraId="0E0F487C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9</w:t>
            </w:r>
          </w:p>
        </w:tc>
        <w:tc>
          <w:tcPr>
            <w:tcW w:w="1678" w:type="dxa"/>
            <w:vMerge/>
          </w:tcPr>
          <w:p w14:paraId="7B5C6D99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3E57B66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35BBB26D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7CB8C62D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01.09.2020 – 01.09.2025</w:t>
            </w:r>
          </w:p>
        </w:tc>
        <w:tc>
          <w:tcPr>
            <w:tcW w:w="1417" w:type="dxa"/>
          </w:tcPr>
          <w:p w14:paraId="5797B098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Linia kablowa</w:t>
            </w:r>
          </w:p>
        </w:tc>
      </w:tr>
      <w:tr w:rsidR="007C79C5" w:rsidRPr="00AF500B" w14:paraId="034B0784" w14:textId="77777777" w:rsidTr="00A07EFA">
        <w:tc>
          <w:tcPr>
            <w:tcW w:w="637" w:type="dxa"/>
          </w:tcPr>
          <w:p w14:paraId="575F568C" w14:textId="56C4F80A" w:rsidR="007C79C5" w:rsidRPr="00AF500B" w:rsidRDefault="00126F69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  <w:vAlign w:val="center"/>
          </w:tcPr>
          <w:p w14:paraId="7F881731" w14:textId="77777777" w:rsidR="007C79C5" w:rsidRPr="00AF500B" w:rsidRDefault="007C79C5" w:rsidP="00A07EFA">
            <w:pPr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Skierniewice</w:t>
            </w:r>
          </w:p>
        </w:tc>
        <w:tc>
          <w:tcPr>
            <w:tcW w:w="1206" w:type="dxa"/>
          </w:tcPr>
          <w:p w14:paraId="22EEA6F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52</w:t>
            </w:r>
          </w:p>
        </w:tc>
        <w:tc>
          <w:tcPr>
            <w:tcW w:w="1611" w:type="dxa"/>
          </w:tcPr>
          <w:p w14:paraId="38873402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Tak</w:t>
            </w:r>
          </w:p>
        </w:tc>
        <w:tc>
          <w:tcPr>
            <w:tcW w:w="2660" w:type="dxa"/>
          </w:tcPr>
          <w:p w14:paraId="35E2FD01" w14:textId="77777777" w:rsidR="007C79C5" w:rsidRPr="00AF500B" w:rsidRDefault="007C79C5" w:rsidP="00A07EFA">
            <w:pPr>
              <w:jc w:val="center"/>
              <w:rPr>
                <w:sz w:val="24"/>
                <w:szCs w:val="24"/>
              </w:rPr>
            </w:pPr>
            <w:r w:rsidRPr="00AF500B">
              <w:rPr>
                <w:sz w:val="24"/>
                <w:szCs w:val="24"/>
              </w:rPr>
              <w:t>01.07.2019 – 01.07.2024</w:t>
            </w:r>
          </w:p>
        </w:tc>
        <w:tc>
          <w:tcPr>
            <w:tcW w:w="1417" w:type="dxa"/>
          </w:tcPr>
          <w:p w14:paraId="6010E5C1" w14:textId="77777777" w:rsidR="007C79C5" w:rsidRPr="00AF500B" w:rsidRDefault="007C79C5" w:rsidP="00A07EFA">
            <w:pPr>
              <w:rPr>
                <w:sz w:val="24"/>
                <w:szCs w:val="24"/>
              </w:rPr>
            </w:pPr>
          </w:p>
        </w:tc>
      </w:tr>
    </w:tbl>
    <w:p w14:paraId="49BBCCA3" w14:textId="77777777" w:rsidR="00823B51" w:rsidRPr="00AF500B" w:rsidRDefault="00823B51" w:rsidP="00823B51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6"/>
          <w:szCs w:val="16"/>
          <w:lang w:eastAsia="hi-IN" w:bidi="hi-IN"/>
        </w:rPr>
      </w:pPr>
    </w:p>
    <w:sectPr w:rsidR="00823B51" w:rsidRPr="00AF500B" w:rsidSect="00D21AF2">
      <w:footerReference w:type="default" r:id="rId8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98907" w14:textId="77777777" w:rsidR="002029D8" w:rsidRDefault="002029D8" w:rsidP="001044F2">
      <w:pPr>
        <w:spacing w:after="0" w:line="240" w:lineRule="auto"/>
      </w:pPr>
      <w:r>
        <w:separator/>
      </w:r>
    </w:p>
  </w:endnote>
  <w:endnote w:type="continuationSeparator" w:id="0">
    <w:p w14:paraId="3CE82700" w14:textId="77777777" w:rsidR="002029D8" w:rsidRDefault="002029D8" w:rsidP="00104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114116"/>
      <w:docPartObj>
        <w:docPartGallery w:val="Page Numbers (Bottom of Page)"/>
        <w:docPartUnique/>
      </w:docPartObj>
    </w:sdtPr>
    <w:sdtEndPr/>
    <w:sdtContent>
      <w:p w14:paraId="7C8B50EF" w14:textId="5650D3AE" w:rsidR="008B5191" w:rsidRDefault="008B51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FE3">
          <w:rPr>
            <w:noProof/>
          </w:rPr>
          <w:t>5</w:t>
        </w:r>
        <w:r>
          <w:fldChar w:fldCharType="end"/>
        </w:r>
      </w:p>
    </w:sdtContent>
  </w:sdt>
  <w:p w14:paraId="5740F45D" w14:textId="77777777" w:rsidR="008B5191" w:rsidRDefault="008B51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08D36" w14:textId="77777777" w:rsidR="002029D8" w:rsidRDefault="002029D8" w:rsidP="001044F2">
      <w:pPr>
        <w:spacing w:after="0" w:line="240" w:lineRule="auto"/>
      </w:pPr>
      <w:r>
        <w:separator/>
      </w:r>
    </w:p>
  </w:footnote>
  <w:footnote w:type="continuationSeparator" w:id="0">
    <w:p w14:paraId="19130D02" w14:textId="77777777" w:rsidR="002029D8" w:rsidRDefault="002029D8" w:rsidP="00104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149E"/>
    <w:multiLevelType w:val="hybridMultilevel"/>
    <w:tmpl w:val="3F200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006"/>
    <w:multiLevelType w:val="hybridMultilevel"/>
    <w:tmpl w:val="D39EF072"/>
    <w:lvl w:ilvl="0" w:tplc="D2488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508BB"/>
    <w:multiLevelType w:val="hybridMultilevel"/>
    <w:tmpl w:val="71BCAD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E4132"/>
    <w:multiLevelType w:val="hybridMultilevel"/>
    <w:tmpl w:val="755CB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E556E"/>
    <w:multiLevelType w:val="hybridMultilevel"/>
    <w:tmpl w:val="C018D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6735"/>
    <w:multiLevelType w:val="hybridMultilevel"/>
    <w:tmpl w:val="7100873A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A7CA7"/>
    <w:multiLevelType w:val="hybridMultilevel"/>
    <w:tmpl w:val="3DCE6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E92AE52">
      <w:start w:val="1"/>
      <w:numFmt w:val="upperRoman"/>
      <w:lvlText w:val="%2."/>
      <w:lvlJc w:val="left"/>
      <w:pPr>
        <w:ind w:left="1800" w:hanging="72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42D8E"/>
    <w:multiLevelType w:val="hybridMultilevel"/>
    <w:tmpl w:val="CE44B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14E4A"/>
    <w:multiLevelType w:val="hybridMultilevel"/>
    <w:tmpl w:val="5754C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179B2"/>
    <w:multiLevelType w:val="hybridMultilevel"/>
    <w:tmpl w:val="D1FEA778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1669C"/>
    <w:multiLevelType w:val="hybridMultilevel"/>
    <w:tmpl w:val="639481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847DD"/>
    <w:multiLevelType w:val="hybridMultilevel"/>
    <w:tmpl w:val="636A70E6"/>
    <w:lvl w:ilvl="0" w:tplc="4F9A16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56598E"/>
    <w:multiLevelType w:val="hybridMultilevel"/>
    <w:tmpl w:val="6CEE8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06F36"/>
    <w:multiLevelType w:val="hybridMultilevel"/>
    <w:tmpl w:val="73E0C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D01C9"/>
    <w:multiLevelType w:val="hybridMultilevel"/>
    <w:tmpl w:val="A64E8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B1ED8"/>
    <w:multiLevelType w:val="hybridMultilevel"/>
    <w:tmpl w:val="98186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6607C"/>
    <w:multiLevelType w:val="hybridMultilevel"/>
    <w:tmpl w:val="61B867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1B28F9"/>
    <w:multiLevelType w:val="hybridMultilevel"/>
    <w:tmpl w:val="3EF24E16"/>
    <w:lvl w:ilvl="0" w:tplc="4F9A1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16C41"/>
    <w:multiLevelType w:val="hybridMultilevel"/>
    <w:tmpl w:val="78DE3DA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2860CC8"/>
    <w:multiLevelType w:val="hybridMultilevel"/>
    <w:tmpl w:val="943EA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235EE"/>
    <w:multiLevelType w:val="hybridMultilevel"/>
    <w:tmpl w:val="35B85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65A74"/>
    <w:multiLevelType w:val="hybridMultilevel"/>
    <w:tmpl w:val="5AA27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30BCE"/>
    <w:multiLevelType w:val="hybridMultilevel"/>
    <w:tmpl w:val="07220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A330B"/>
    <w:multiLevelType w:val="hybridMultilevel"/>
    <w:tmpl w:val="BEB82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F4A"/>
    <w:multiLevelType w:val="hybridMultilevel"/>
    <w:tmpl w:val="E85EFB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D5978"/>
    <w:multiLevelType w:val="hybridMultilevel"/>
    <w:tmpl w:val="46405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C096F"/>
    <w:multiLevelType w:val="hybridMultilevel"/>
    <w:tmpl w:val="EA405B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6D075E"/>
    <w:multiLevelType w:val="hybridMultilevel"/>
    <w:tmpl w:val="86B8DC48"/>
    <w:lvl w:ilvl="0" w:tplc="DB2488D6">
      <w:start w:val="1"/>
      <w:numFmt w:val="upperRoman"/>
      <w:lvlText w:val="%1."/>
      <w:lvlJc w:val="right"/>
      <w:pPr>
        <w:ind w:left="720" w:hanging="360"/>
      </w:pPr>
      <w:rPr>
        <w:i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4F9A16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B0118"/>
    <w:multiLevelType w:val="hybridMultilevel"/>
    <w:tmpl w:val="F6AA7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B3506"/>
    <w:multiLevelType w:val="hybridMultilevel"/>
    <w:tmpl w:val="DA0C8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9A16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A0F9B"/>
    <w:multiLevelType w:val="hybridMultilevel"/>
    <w:tmpl w:val="9232F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B27F5"/>
    <w:multiLevelType w:val="hybridMultilevel"/>
    <w:tmpl w:val="259E8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26"/>
  </w:num>
  <w:num w:numId="5">
    <w:abstractNumId w:val="20"/>
  </w:num>
  <w:num w:numId="6">
    <w:abstractNumId w:val="3"/>
  </w:num>
  <w:num w:numId="7">
    <w:abstractNumId w:val="12"/>
  </w:num>
  <w:num w:numId="8">
    <w:abstractNumId w:val="16"/>
  </w:num>
  <w:num w:numId="9">
    <w:abstractNumId w:val="6"/>
  </w:num>
  <w:num w:numId="10">
    <w:abstractNumId w:val="8"/>
  </w:num>
  <w:num w:numId="11">
    <w:abstractNumId w:val="30"/>
  </w:num>
  <w:num w:numId="12">
    <w:abstractNumId w:val="17"/>
  </w:num>
  <w:num w:numId="13">
    <w:abstractNumId w:val="5"/>
  </w:num>
  <w:num w:numId="14">
    <w:abstractNumId w:val="25"/>
  </w:num>
  <w:num w:numId="15">
    <w:abstractNumId w:val="0"/>
  </w:num>
  <w:num w:numId="16">
    <w:abstractNumId w:val="7"/>
  </w:num>
  <w:num w:numId="17">
    <w:abstractNumId w:val="23"/>
  </w:num>
  <w:num w:numId="18">
    <w:abstractNumId w:val="1"/>
  </w:num>
  <w:num w:numId="19">
    <w:abstractNumId w:val="14"/>
  </w:num>
  <w:num w:numId="20">
    <w:abstractNumId w:val="2"/>
  </w:num>
  <w:num w:numId="21">
    <w:abstractNumId w:val="28"/>
  </w:num>
  <w:num w:numId="22">
    <w:abstractNumId w:val="15"/>
  </w:num>
  <w:num w:numId="23">
    <w:abstractNumId w:val="24"/>
  </w:num>
  <w:num w:numId="24">
    <w:abstractNumId w:val="19"/>
  </w:num>
  <w:num w:numId="25">
    <w:abstractNumId w:val="13"/>
  </w:num>
  <w:num w:numId="26">
    <w:abstractNumId w:val="9"/>
  </w:num>
  <w:num w:numId="27">
    <w:abstractNumId w:val="11"/>
  </w:num>
  <w:num w:numId="28">
    <w:abstractNumId w:val="22"/>
  </w:num>
  <w:num w:numId="29">
    <w:abstractNumId w:val="31"/>
  </w:num>
  <w:num w:numId="30">
    <w:abstractNumId w:val="27"/>
  </w:num>
  <w:num w:numId="31">
    <w:abstractNumId w:val="1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E4"/>
    <w:rsid w:val="00006D4D"/>
    <w:rsid w:val="000108F7"/>
    <w:rsid w:val="000310CE"/>
    <w:rsid w:val="00041240"/>
    <w:rsid w:val="000800B9"/>
    <w:rsid w:val="00093B1C"/>
    <w:rsid w:val="00093C0E"/>
    <w:rsid w:val="000A0AE8"/>
    <w:rsid w:val="000B2158"/>
    <w:rsid w:val="000B4D5D"/>
    <w:rsid w:val="000C0115"/>
    <w:rsid w:val="001044F2"/>
    <w:rsid w:val="00110E9D"/>
    <w:rsid w:val="00111959"/>
    <w:rsid w:val="00113CAC"/>
    <w:rsid w:val="00126F69"/>
    <w:rsid w:val="00137DF4"/>
    <w:rsid w:val="00143F48"/>
    <w:rsid w:val="00146463"/>
    <w:rsid w:val="001478FA"/>
    <w:rsid w:val="00151C2C"/>
    <w:rsid w:val="001544AB"/>
    <w:rsid w:val="00161DA1"/>
    <w:rsid w:val="0016227F"/>
    <w:rsid w:val="00171D86"/>
    <w:rsid w:val="0018575F"/>
    <w:rsid w:val="00194321"/>
    <w:rsid w:val="001967CC"/>
    <w:rsid w:val="001A2C66"/>
    <w:rsid w:val="001B1E5D"/>
    <w:rsid w:val="001B28F9"/>
    <w:rsid w:val="001B2914"/>
    <w:rsid w:val="001B3AE3"/>
    <w:rsid w:val="001C48C7"/>
    <w:rsid w:val="001D0D10"/>
    <w:rsid w:val="001D33C2"/>
    <w:rsid w:val="001D5D11"/>
    <w:rsid w:val="001E238E"/>
    <w:rsid w:val="002029D8"/>
    <w:rsid w:val="00206BD2"/>
    <w:rsid w:val="0021298E"/>
    <w:rsid w:val="00216695"/>
    <w:rsid w:val="0022269A"/>
    <w:rsid w:val="00223019"/>
    <w:rsid w:val="00235CC0"/>
    <w:rsid w:val="002421F3"/>
    <w:rsid w:val="00257104"/>
    <w:rsid w:val="0026240D"/>
    <w:rsid w:val="0026484F"/>
    <w:rsid w:val="00277426"/>
    <w:rsid w:val="00281D67"/>
    <w:rsid w:val="00286005"/>
    <w:rsid w:val="00294174"/>
    <w:rsid w:val="002948D4"/>
    <w:rsid w:val="0029654B"/>
    <w:rsid w:val="002A6046"/>
    <w:rsid w:val="002E6CA7"/>
    <w:rsid w:val="002F0916"/>
    <w:rsid w:val="002F123C"/>
    <w:rsid w:val="00302EAD"/>
    <w:rsid w:val="00305D2D"/>
    <w:rsid w:val="003116E5"/>
    <w:rsid w:val="00314FCB"/>
    <w:rsid w:val="00315D96"/>
    <w:rsid w:val="003300B4"/>
    <w:rsid w:val="00346254"/>
    <w:rsid w:val="0035545D"/>
    <w:rsid w:val="0036105D"/>
    <w:rsid w:val="00363FA3"/>
    <w:rsid w:val="00364B6C"/>
    <w:rsid w:val="00390233"/>
    <w:rsid w:val="00390933"/>
    <w:rsid w:val="003A1226"/>
    <w:rsid w:val="003A7DD4"/>
    <w:rsid w:val="003A7FA3"/>
    <w:rsid w:val="003B1DDA"/>
    <w:rsid w:val="003B26C3"/>
    <w:rsid w:val="003C268E"/>
    <w:rsid w:val="003C26D1"/>
    <w:rsid w:val="003C3675"/>
    <w:rsid w:val="003C49AE"/>
    <w:rsid w:val="003C6340"/>
    <w:rsid w:val="003C6920"/>
    <w:rsid w:val="003E078A"/>
    <w:rsid w:val="003E240A"/>
    <w:rsid w:val="003E65DF"/>
    <w:rsid w:val="003E6848"/>
    <w:rsid w:val="003E7B71"/>
    <w:rsid w:val="003E7CBF"/>
    <w:rsid w:val="003F5773"/>
    <w:rsid w:val="00400572"/>
    <w:rsid w:val="00402F73"/>
    <w:rsid w:val="004051A7"/>
    <w:rsid w:val="0041385A"/>
    <w:rsid w:val="00416539"/>
    <w:rsid w:val="00421B74"/>
    <w:rsid w:val="0042478B"/>
    <w:rsid w:val="0043676C"/>
    <w:rsid w:val="004507C2"/>
    <w:rsid w:val="004565F2"/>
    <w:rsid w:val="00456A74"/>
    <w:rsid w:val="00457E4F"/>
    <w:rsid w:val="00464456"/>
    <w:rsid w:val="00464D4A"/>
    <w:rsid w:val="004A670B"/>
    <w:rsid w:val="004B1517"/>
    <w:rsid w:val="004B7385"/>
    <w:rsid w:val="004C3E3B"/>
    <w:rsid w:val="004D26C6"/>
    <w:rsid w:val="005052AD"/>
    <w:rsid w:val="00512F4F"/>
    <w:rsid w:val="00514A30"/>
    <w:rsid w:val="00514A65"/>
    <w:rsid w:val="005550C3"/>
    <w:rsid w:val="00556327"/>
    <w:rsid w:val="00557814"/>
    <w:rsid w:val="005731C8"/>
    <w:rsid w:val="00593D76"/>
    <w:rsid w:val="00594B7F"/>
    <w:rsid w:val="005C39DA"/>
    <w:rsid w:val="005D70D4"/>
    <w:rsid w:val="005E3767"/>
    <w:rsid w:val="005F2496"/>
    <w:rsid w:val="005F3457"/>
    <w:rsid w:val="005F77C9"/>
    <w:rsid w:val="006060C7"/>
    <w:rsid w:val="00616116"/>
    <w:rsid w:val="00617820"/>
    <w:rsid w:val="00626ED4"/>
    <w:rsid w:val="00634AEE"/>
    <w:rsid w:val="006432CC"/>
    <w:rsid w:val="00655E0C"/>
    <w:rsid w:val="00660914"/>
    <w:rsid w:val="00660DC5"/>
    <w:rsid w:val="0067667E"/>
    <w:rsid w:val="00685F38"/>
    <w:rsid w:val="006903CF"/>
    <w:rsid w:val="006915E9"/>
    <w:rsid w:val="006A39F8"/>
    <w:rsid w:val="006B423A"/>
    <w:rsid w:val="006C4D17"/>
    <w:rsid w:val="006D11EE"/>
    <w:rsid w:val="006F7875"/>
    <w:rsid w:val="00700FA0"/>
    <w:rsid w:val="00706399"/>
    <w:rsid w:val="0071385C"/>
    <w:rsid w:val="00717791"/>
    <w:rsid w:val="00730758"/>
    <w:rsid w:val="0074047C"/>
    <w:rsid w:val="00747C51"/>
    <w:rsid w:val="00747CB8"/>
    <w:rsid w:val="00751B6D"/>
    <w:rsid w:val="007522B9"/>
    <w:rsid w:val="00757A10"/>
    <w:rsid w:val="0077584E"/>
    <w:rsid w:val="00787765"/>
    <w:rsid w:val="00795A56"/>
    <w:rsid w:val="007A68E8"/>
    <w:rsid w:val="007C2C86"/>
    <w:rsid w:val="007C79C5"/>
    <w:rsid w:val="007E1C88"/>
    <w:rsid w:val="007E59A1"/>
    <w:rsid w:val="007F1B51"/>
    <w:rsid w:val="007F589D"/>
    <w:rsid w:val="00802E99"/>
    <w:rsid w:val="008140DE"/>
    <w:rsid w:val="00823B45"/>
    <w:rsid w:val="00823B51"/>
    <w:rsid w:val="00827956"/>
    <w:rsid w:val="00831256"/>
    <w:rsid w:val="008378E0"/>
    <w:rsid w:val="008417FF"/>
    <w:rsid w:val="00844FE0"/>
    <w:rsid w:val="00850DF0"/>
    <w:rsid w:val="0086043C"/>
    <w:rsid w:val="00864625"/>
    <w:rsid w:val="00885837"/>
    <w:rsid w:val="0088661D"/>
    <w:rsid w:val="008904D3"/>
    <w:rsid w:val="008A11F0"/>
    <w:rsid w:val="008A7FD8"/>
    <w:rsid w:val="008B0C8D"/>
    <w:rsid w:val="008B17C8"/>
    <w:rsid w:val="008B2E97"/>
    <w:rsid w:val="008B5191"/>
    <w:rsid w:val="008B52C8"/>
    <w:rsid w:val="008B620F"/>
    <w:rsid w:val="008C675C"/>
    <w:rsid w:val="008D6BD3"/>
    <w:rsid w:val="008D741D"/>
    <w:rsid w:val="008D7783"/>
    <w:rsid w:val="008E2241"/>
    <w:rsid w:val="008E4FB8"/>
    <w:rsid w:val="008F75E7"/>
    <w:rsid w:val="00900AD9"/>
    <w:rsid w:val="00901FC4"/>
    <w:rsid w:val="00911AC4"/>
    <w:rsid w:val="009175AB"/>
    <w:rsid w:val="00924526"/>
    <w:rsid w:val="009337E4"/>
    <w:rsid w:val="0093659C"/>
    <w:rsid w:val="0094729A"/>
    <w:rsid w:val="00954EF8"/>
    <w:rsid w:val="00956566"/>
    <w:rsid w:val="009624CC"/>
    <w:rsid w:val="00967C54"/>
    <w:rsid w:val="00970F82"/>
    <w:rsid w:val="009746B6"/>
    <w:rsid w:val="00991F7E"/>
    <w:rsid w:val="009A2C1F"/>
    <w:rsid w:val="009C37FD"/>
    <w:rsid w:val="009D0B43"/>
    <w:rsid w:val="009D0F0F"/>
    <w:rsid w:val="009D6165"/>
    <w:rsid w:val="009F21F0"/>
    <w:rsid w:val="009F32B9"/>
    <w:rsid w:val="00A01D92"/>
    <w:rsid w:val="00A035EB"/>
    <w:rsid w:val="00A04299"/>
    <w:rsid w:val="00A04D9B"/>
    <w:rsid w:val="00A1274E"/>
    <w:rsid w:val="00A12B05"/>
    <w:rsid w:val="00A13413"/>
    <w:rsid w:val="00A2302A"/>
    <w:rsid w:val="00A346BF"/>
    <w:rsid w:val="00A4074D"/>
    <w:rsid w:val="00A43B00"/>
    <w:rsid w:val="00A509AC"/>
    <w:rsid w:val="00A50CFE"/>
    <w:rsid w:val="00A51D65"/>
    <w:rsid w:val="00A55436"/>
    <w:rsid w:val="00A6450D"/>
    <w:rsid w:val="00A64FD5"/>
    <w:rsid w:val="00A84BEF"/>
    <w:rsid w:val="00A85DD4"/>
    <w:rsid w:val="00A869FB"/>
    <w:rsid w:val="00A90920"/>
    <w:rsid w:val="00AA041B"/>
    <w:rsid w:val="00AA2D38"/>
    <w:rsid w:val="00AC3462"/>
    <w:rsid w:val="00AC58F3"/>
    <w:rsid w:val="00AD0E44"/>
    <w:rsid w:val="00AD21CC"/>
    <w:rsid w:val="00AE345A"/>
    <w:rsid w:val="00AF1518"/>
    <w:rsid w:val="00AF1706"/>
    <w:rsid w:val="00AF500B"/>
    <w:rsid w:val="00B04BF5"/>
    <w:rsid w:val="00B068E6"/>
    <w:rsid w:val="00B14B48"/>
    <w:rsid w:val="00B20FDB"/>
    <w:rsid w:val="00B2592B"/>
    <w:rsid w:val="00B34AD8"/>
    <w:rsid w:val="00B41A39"/>
    <w:rsid w:val="00B85E40"/>
    <w:rsid w:val="00B945FB"/>
    <w:rsid w:val="00BA4486"/>
    <w:rsid w:val="00BB05EA"/>
    <w:rsid w:val="00BB2CDE"/>
    <w:rsid w:val="00BB2D69"/>
    <w:rsid w:val="00BB4342"/>
    <w:rsid w:val="00BB7727"/>
    <w:rsid w:val="00BC3F71"/>
    <w:rsid w:val="00BC45F6"/>
    <w:rsid w:val="00BD5B45"/>
    <w:rsid w:val="00BE0CE9"/>
    <w:rsid w:val="00BE1D18"/>
    <w:rsid w:val="00BE31AB"/>
    <w:rsid w:val="00BE4B2B"/>
    <w:rsid w:val="00BE6CFA"/>
    <w:rsid w:val="00BE6F49"/>
    <w:rsid w:val="00BF2144"/>
    <w:rsid w:val="00C05685"/>
    <w:rsid w:val="00C06AF3"/>
    <w:rsid w:val="00C13754"/>
    <w:rsid w:val="00C20144"/>
    <w:rsid w:val="00C31756"/>
    <w:rsid w:val="00C32DD7"/>
    <w:rsid w:val="00C34DB8"/>
    <w:rsid w:val="00C3671C"/>
    <w:rsid w:val="00C506D0"/>
    <w:rsid w:val="00C757DB"/>
    <w:rsid w:val="00C80EC1"/>
    <w:rsid w:val="00C81341"/>
    <w:rsid w:val="00C85743"/>
    <w:rsid w:val="00C96556"/>
    <w:rsid w:val="00C9725B"/>
    <w:rsid w:val="00CB3255"/>
    <w:rsid w:val="00CB35E8"/>
    <w:rsid w:val="00CB6C58"/>
    <w:rsid w:val="00CC261B"/>
    <w:rsid w:val="00CC764E"/>
    <w:rsid w:val="00CD039B"/>
    <w:rsid w:val="00CE05AF"/>
    <w:rsid w:val="00CE5921"/>
    <w:rsid w:val="00CE750E"/>
    <w:rsid w:val="00CE778E"/>
    <w:rsid w:val="00CE7BA2"/>
    <w:rsid w:val="00CF0400"/>
    <w:rsid w:val="00CF759E"/>
    <w:rsid w:val="00D041D5"/>
    <w:rsid w:val="00D11A5E"/>
    <w:rsid w:val="00D15095"/>
    <w:rsid w:val="00D15EB5"/>
    <w:rsid w:val="00D20D72"/>
    <w:rsid w:val="00D21AF2"/>
    <w:rsid w:val="00D649EA"/>
    <w:rsid w:val="00D65FE3"/>
    <w:rsid w:val="00D97439"/>
    <w:rsid w:val="00DA67E6"/>
    <w:rsid w:val="00DB0EF7"/>
    <w:rsid w:val="00DD3D41"/>
    <w:rsid w:val="00DD3D7C"/>
    <w:rsid w:val="00DD4CE4"/>
    <w:rsid w:val="00DD63E1"/>
    <w:rsid w:val="00DE001D"/>
    <w:rsid w:val="00DE7505"/>
    <w:rsid w:val="00E01424"/>
    <w:rsid w:val="00E04100"/>
    <w:rsid w:val="00E05BBF"/>
    <w:rsid w:val="00E05F90"/>
    <w:rsid w:val="00E16B1A"/>
    <w:rsid w:val="00E266C2"/>
    <w:rsid w:val="00E368DE"/>
    <w:rsid w:val="00E515CF"/>
    <w:rsid w:val="00E609AF"/>
    <w:rsid w:val="00E63D97"/>
    <w:rsid w:val="00E82038"/>
    <w:rsid w:val="00E84D6F"/>
    <w:rsid w:val="00EA4F2F"/>
    <w:rsid w:val="00EB1E37"/>
    <w:rsid w:val="00EB46CA"/>
    <w:rsid w:val="00EB79B5"/>
    <w:rsid w:val="00ED26B8"/>
    <w:rsid w:val="00EE2DC7"/>
    <w:rsid w:val="00EF2DCE"/>
    <w:rsid w:val="00EF2DD7"/>
    <w:rsid w:val="00EF3074"/>
    <w:rsid w:val="00F03B29"/>
    <w:rsid w:val="00F1333B"/>
    <w:rsid w:val="00F1592A"/>
    <w:rsid w:val="00F17046"/>
    <w:rsid w:val="00F2147A"/>
    <w:rsid w:val="00F26620"/>
    <w:rsid w:val="00F30E48"/>
    <w:rsid w:val="00F344E8"/>
    <w:rsid w:val="00F40D9B"/>
    <w:rsid w:val="00F43ECC"/>
    <w:rsid w:val="00F45323"/>
    <w:rsid w:val="00F5012E"/>
    <w:rsid w:val="00F51541"/>
    <w:rsid w:val="00F77B57"/>
    <w:rsid w:val="00F92A8A"/>
    <w:rsid w:val="00F96A20"/>
    <w:rsid w:val="00F96D10"/>
    <w:rsid w:val="00FB1CEF"/>
    <w:rsid w:val="00FB4E38"/>
    <w:rsid w:val="00FB5D95"/>
    <w:rsid w:val="00FB7364"/>
    <w:rsid w:val="00FC3A6E"/>
    <w:rsid w:val="00FC5E75"/>
    <w:rsid w:val="00FD3508"/>
    <w:rsid w:val="00FE1950"/>
    <w:rsid w:val="00FE7D5B"/>
    <w:rsid w:val="00FF0F0E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B33AE"/>
  <w15:docId w15:val="{E5143517-0D9A-4540-BD08-2012B06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3C0E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84F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84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84F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46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0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39B"/>
  </w:style>
  <w:style w:type="paragraph" w:styleId="Stopka">
    <w:name w:val="footer"/>
    <w:basedOn w:val="Normalny"/>
    <w:link w:val="StopkaZnak"/>
    <w:uiPriority w:val="99"/>
    <w:unhideWhenUsed/>
    <w:rsid w:val="00104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4F2"/>
  </w:style>
  <w:style w:type="character" w:styleId="Odwoaniedokomentarza">
    <w:name w:val="annotation reference"/>
    <w:basedOn w:val="Domylnaczcionkaakapitu"/>
    <w:uiPriority w:val="99"/>
    <w:semiHidden/>
    <w:unhideWhenUsed/>
    <w:rsid w:val="00747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C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C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C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B740F01-6061-4EC0-9235-E79BD1DC7C3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3001</Words>
  <Characters>18008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Rembowski Jacek</dc:creator>
  <cp:lastModifiedBy>Świątkiewicz Robert</cp:lastModifiedBy>
  <cp:revision>4</cp:revision>
  <cp:lastPrinted>2020-05-18T08:39:00Z</cp:lastPrinted>
  <dcterms:created xsi:type="dcterms:W3CDTF">2024-08-21T08:02:00Z</dcterms:created>
  <dcterms:modified xsi:type="dcterms:W3CDTF">2024-09-30T06:33:00Z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d049de80-ecb2-43af-a3b2-6d23aa97b6af</vt:lpwstr>
  </property>
  <property fmtid="{D5CDD505-2E9C-101B-9397-08002B2CF9AE}" pid="3" name="bjSaver">
    <vt:lpwstr>gAOvxEP8/KGxPZaSx0j6tEY9XF0tnCEg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Rembowski Jacek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10.80.174.167</vt:lpwstr>
  </property>
</Properties>
</file>